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3AA44C17" w:rsidR="006C5630" w:rsidRPr="00870FC5" w:rsidRDefault="00101570" w:rsidP="006C5630">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w:t>
      </w:r>
      <w:r w:rsidR="006C5630" w:rsidRPr="00377591">
        <w:rPr>
          <w:rFonts w:ascii="Arial" w:eastAsia="MS Mincho" w:hAnsi="Arial" w:cs="Arial"/>
          <w:b/>
          <w:sz w:val="24"/>
          <w:szCs w:val="24"/>
        </w:rPr>
        <w:t>3GPP TSG-RAN WG4 Meeti</w:t>
      </w:r>
      <w:r w:rsidR="006C5630" w:rsidRPr="00AB4650">
        <w:rPr>
          <w:rFonts w:ascii="Arial" w:eastAsia="MS Mincho" w:hAnsi="Arial" w:cs="Arial"/>
          <w:b/>
          <w:sz w:val="24"/>
          <w:szCs w:val="24"/>
        </w:rPr>
        <w:t>ng #</w:t>
      </w:r>
      <w:r w:rsidR="00D84BD0">
        <w:rPr>
          <w:rFonts w:ascii="Arial" w:hAnsi="Arial" w:cs="Arial"/>
          <w:b/>
          <w:sz w:val="24"/>
          <w:szCs w:val="24"/>
          <w:lang w:eastAsia="zh-CN"/>
        </w:rPr>
        <w:t>xxx</w:t>
      </w:r>
      <w:r w:rsidR="006C5630"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4C0403">
        <w:rPr>
          <w:rFonts w:ascii="Arial" w:eastAsia="MS Mincho" w:hAnsi="Arial" w:cs="Arial"/>
          <w:b/>
          <w:sz w:val="24"/>
          <w:szCs w:val="24"/>
        </w:rPr>
        <w:t>xxxxx</w:t>
      </w:r>
    </w:p>
    <w:p w14:paraId="0ED16545" w14:textId="3A2C06AC" w:rsidR="0068254F" w:rsidRPr="00881E60" w:rsidRDefault="000A0FE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Online</w:t>
      </w:r>
      <w:r w:rsidR="00EF3FF4">
        <w:rPr>
          <w:rFonts w:ascii="Arial" w:hAnsi="Arial"/>
          <w:b/>
          <w:sz w:val="24"/>
          <w:szCs w:val="24"/>
          <w:lang w:eastAsia="zh-CN"/>
        </w:rPr>
        <w:t xml:space="preserve">, </w:t>
      </w:r>
      <w:r>
        <w:rPr>
          <w:rFonts w:ascii="Arial" w:hAnsi="Arial"/>
          <w:b/>
          <w:sz w:val="24"/>
          <w:szCs w:val="24"/>
          <w:lang w:eastAsia="zh-CN"/>
        </w:rPr>
        <w:t>April</w:t>
      </w:r>
      <w:r w:rsidR="00F93FD3">
        <w:rPr>
          <w:rFonts w:ascii="Arial" w:hAnsi="Arial"/>
          <w:b/>
          <w:sz w:val="24"/>
          <w:szCs w:val="24"/>
          <w:lang w:eastAsia="zh-CN"/>
        </w:rPr>
        <w:t xml:space="preserve"> </w:t>
      </w:r>
      <w:r>
        <w:rPr>
          <w:rFonts w:ascii="Arial" w:hAnsi="Arial"/>
          <w:b/>
          <w:sz w:val="24"/>
          <w:szCs w:val="24"/>
          <w:lang w:eastAsia="zh-CN"/>
        </w:rPr>
        <w:t>1</w:t>
      </w:r>
      <w:r w:rsidR="00F93FD3">
        <w:rPr>
          <w:rFonts w:ascii="Arial" w:hAnsi="Arial"/>
          <w:b/>
          <w:sz w:val="24"/>
          <w:szCs w:val="24"/>
          <w:lang w:eastAsia="zh-CN"/>
        </w:rPr>
        <w:t>7</w:t>
      </w:r>
      <w:r>
        <w:rPr>
          <w:rFonts w:ascii="Arial" w:hAnsi="Arial"/>
          <w:b/>
          <w:sz w:val="24"/>
          <w:szCs w:val="24"/>
          <w:lang w:eastAsia="zh-CN"/>
        </w:rPr>
        <w:t xml:space="preserve"> –</w:t>
      </w:r>
      <w:r w:rsidR="00F93FD3">
        <w:rPr>
          <w:rFonts w:ascii="Arial" w:hAnsi="Arial"/>
          <w:b/>
          <w:sz w:val="24"/>
          <w:szCs w:val="24"/>
          <w:lang w:eastAsia="zh-CN"/>
        </w:rPr>
        <w:t xml:space="preserve"> </w:t>
      </w:r>
      <w:r>
        <w:rPr>
          <w:rFonts w:ascii="Arial" w:hAnsi="Arial"/>
          <w:b/>
          <w:sz w:val="24"/>
          <w:szCs w:val="24"/>
          <w:lang w:eastAsia="zh-CN"/>
        </w:rPr>
        <w:t>April 26</w:t>
      </w:r>
      <w:r w:rsidR="00F93FD3">
        <w:rPr>
          <w:rFonts w:ascii="Arial" w:hAnsi="Arial"/>
          <w:b/>
          <w:sz w:val="24"/>
          <w:szCs w:val="24"/>
          <w:lang w:eastAsia="zh-CN"/>
        </w:rPr>
        <w:t xml:space="preserve">, </w:t>
      </w:r>
      <w:r w:rsidR="00EF3FF4" w:rsidRPr="00EF3FF4">
        <w:rPr>
          <w:rFonts w:ascii="Arial" w:hAnsi="Arial"/>
          <w:b/>
          <w:sz w:val="24"/>
          <w:szCs w:val="24"/>
          <w:lang w:eastAsia="zh-CN"/>
        </w:rPr>
        <w:t>202</w:t>
      </w:r>
      <w:r w:rsidR="009F3B10">
        <w:rPr>
          <w:rFonts w:ascii="Arial" w:hAnsi="Arial"/>
          <w:b/>
          <w:sz w:val="24"/>
          <w:szCs w:val="24"/>
          <w:lang w:eastAsia="zh-CN"/>
        </w:rPr>
        <w:t>3</w:t>
      </w:r>
    </w:p>
    <w:p w14:paraId="1226C057" w14:textId="130689A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93FD3" w:rsidRPr="00F93FD3">
        <w:rPr>
          <w:rFonts w:ascii="Arial" w:hAnsi="Arial" w:cs="Arial"/>
          <w:sz w:val="22"/>
          <w:lang w:eastAsia="zh-CN"/>
        </w:rPr>
        <w:t>WF for 8Rx UE performance requirements</w:t>
      </w:r>
    </w:p>
    <w:p w14:paraId="73AD8CE3" w14:textId="463BA77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A0FE2">
        <w:rPr>
          <w:rFonts w:ascii="Arial" w:hAnsi="Arial" w:cs="Arial"/>
          <w:sz w:val="22"/>
          <w:lang w:eastAsia="zh-CN"/>
        </w:rPr>
        <w:t>5.5.4.1</w:t>
      </w:r>
    </w:p>
    <w:p w14:paraId="6402E503" w14:textId="445E231F" w:rsidR="00D84BD0" w:rsidRPr="00F93FD3"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F93FD3">
        <w:rPr>
          <w:rFonts w:ascii="Arial" w:hAnsi="Arial" w:cs="Arial"/>
          <w:sz w:val="22"/>
        </w:rPr>
        <w:t xml:space="preserve">Huawei, </w:t>
      </w:r>
      <w:proofErr w:type="spellStart"/>
      <w:r w:rsidR="00F93FD3">
        <w:rPr>
          <w:rFonts w:ascii="Arial" w:hAnsi="Arial" w:cs="Arial"/>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7D27B11" w:rsidR="00EF3FF4" w:rsidRDefault="00F93FD3" w:rsidP="003E08FC">
      <w:pPr>
        <w:pStyle w:val="1"/>
      </w:pPr>
      <w:r>
        <w:t xml:space="preserve">1 General </w:t>
      </w:r>
    </w:p>
    <w:p w14:paraId="20C8013C" w14:textId="77777777" w:rsidR="00F93FD3" w:rsidRPr="00F93FD3" w:rsidRDefault="00F93FD3" w:rsidP="00F93FD3"/>
    <w:p w14:paraId="4EE534E7" w14:textId="65479CB2" w:rsidR="00F93FD3" w:rsidRPr="00D32D85" w:rsidRDefault="00F93FD3" w:rsidP="00F93FD3">
      <w:pPr>
        <w:rPr>
          <w:rFonts w:eastAsia="Malgun Gothic"/>
          <w:b/>
          <w:u w:val="single"/>
          <w:lang w:eastAsia="ko-KR"/>
        </w:rPr>
      </w:pPr>
      <w:r w:rsidRPr="00D25B78">
        <w:rPr>
          <w:b/>
          <w:u w:val="single"/>
          <w:lang w:eastAsia="ko-KR"/>
        </w:rPr>
        <w:t>Issue 1-1: Whether to consider CA requirements</w:t>
      </w:r>
    </w:p>
    <w:p w14:paraId="4E8005BB" w14:textId="7B08859E" w:rsidR="00F93FD3" w:rsidRPr="000A0FE2" w:rsidRDefault="000A0FE2" w:rsidP="000A0FE2">
      <w:pPr>
        <w:pStyle w:val="af"/>
        <w:numPr>
          <w:ilvl w:val="0"/>
          <w:numId w:val="32"/>
        </w:numPr>
        <w:ind w:firstLineChars="0"/>
        <w:rPr>
          <w:rFonts w:eastAsia="宋体"/>
          <w:szCs w:val="24"/>
          <w:lang w:eastAsia="zh-CN"/>
        </w:rPr>
      </w:pPr>
      <w:r w:rsidRPr="000A0FE2">
        <w:rPr>
          <w:rFonts w:eastAsia="宋体"/>
          <w:szCs w:val="24"/>
          <w:lang w:eastAsia="zh-CN"/>
        </w:rPr>
        <w:t>Start the discussion on CA scenario for 8Rx after RF session clearly agrees to define any CA band combinations for 8Rx.</w:t>
      </w:r>
    </w:p>
    <w:p w14:paraId="5CE77DD0" w14:textId="77777777" w:rsidR="00F93FD3" w:rsidRPr="000A0FE2" w:rsidRDefault="00F93FD3" w:rsidP="004C0403">
      <w:pPr>
        <w:overflowPunct/>
        <w:autoSpaceDE/>
        <w:autoSpaceDN/>
        <w:adjustRightInd/>
        <w:spacing w:after="120"/>
        <w:textAlignment w:val="auto"/>
        <w:rPr>
          <w:rFonts w:eastAsia="宋体"/>
          <w:szCs w:val="24"/>
          <w:lang w:eastAsia="zh-CN"/>
        </w:rPr>
      </w:pPr>
    </w:p>
    <w:p w14:paraId="5D0BFF12" w14:textId="4F146052" w:rsidR="00F93FD3" w:rsidRPr="00D25B78" w:rsidRDefault="00F93FD3" w:rsidP="00F93FD3">
      <w:pPr>
        <w:rPr>
          <w:b/>
          <w:u w:val="single"/>
          <w:lang w:eastAsia="ko-KR"/>
        </w:rPr>
      </w:pPr>
      <w:r w:rsidRPr="00D25B78">
        <w:rPr>
          <w:b/>
          <w:u w:val="single"/>
          <w:lang w:eastAsia="ko-KR"/>
        </w:rPr>
        <w:t>Issue 1</w:t>
      </w:r>
      <w:r>
        <w:rPr>
          <w:b/>
          <w:u w:val="single"/>
          <w:lang w:eastAsia="ko-KR"/>
        </w:rPr>
        <w:t>-</w:t>
      </w:r>
      <w:r w:rsidR="004C0403">
        <w:rPr>
          <w:b/>
          <w:u w:val="single"/>
          <w:lang w:eastAsia="ko-KR"/>
        </w:rPr>
        <w:t>2</w:t>
      </w:r>
      <w:r w:rsidRPr="00D25B78">
        <w:rPr>
          <w:b/>
          <w:u w:val="single"/>
          <w:lang w:eastAsia="ko-KR"/>
        </w:rPr>
        <w:t xml:space="preserve"> </w:t>
      </w:r>
      <w:r w:rsidR="004C0403" w:rsidRPr="00D25B78">
        <w:rPr>
          <w:b/>
          <w:u w:val="single"/>
          <w:lang w:eastAsia="ko-KR"/>
        </w:rPr>
        <w:t>whether</w:t>
      </w:r>
      <w:r w:rsidRPr="00D25B78">
        <w:rPr>
          <w:b/>
          <w:u w:val="single"/>
          <w:lang w:eastAsia="ko-KR"/>
        </w:rPr>
        <w:t xml:space="preserve"> to </w:t>
      </w:r>
      <w:r>
        <w:rPr>
          <w:rFonts w:hint="eastAsia"/>
          <w:b/>
          <w:u w:val="single"/>
          <w:lang w:eastAsia="zh-CN"/>
        </w:rPr>
        <w:t>define</w:t>
      </w:r>
      <w:r>
        <w:rPr>
          <w:b/>
          <w:u w:val="single"/>
          <w:lang w:eastAsia="ko-KR"/>
        </w:rPr>
        <w:t xml:space="preserve"> PDCCH</w:t>
      </w:r>
      <w:r w:rsidRPr="00D25B78">
        <w:rPr>
          <w:b/>
          <w:u w:val="single"/>
          <w:lang w:eastAsia="ko-KR"/>
        </w:rPr>
        <w:t xml:space="preserve"> requirements</w:t>
      </w:r>
    </w:p>
    <w:p w14:paraId="4046AEE3" w14:textId="133B231C" w:rsidR="00F93FD3" w:rsidRPr="00D25B78" w:rsidRDefault="004C0403" w:rsidP="00F93FD3">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Don't define PDCCH requirements</w:t>
      </w:r>
    </w:p>
    <w:p w14:paraId="53836AFC" w14:textId="552924CA" w:rsidR="00F93FD3" w:rsidRDefault="00F93FD3" w:rsidP="00F93FD3"/>
    <w:p w14:paraId="03C7B0C3" w14:textId="4EA4A3D6" w:rsidR="000A0FE2" w:rsidRDefault="000A0FE2" w:rsidP="000A0FE2">
      <w:pPr>
        <w:rPr>
          <w:rFonts w:eastAsia="Malgun Gothic"/>
          <w:b/>
          <w:u w:val="single"/>
          <w:lang w:eastAsia="ko-KR"/>
        </w:rPr>
      </w:pPr>
      <w:r>
        <w:rPr>
          <w:b/>
          <w:u w:val="single"/>
          <w:lang w:eastAsia="ko-KR"/>
        </w:rPr>
        <w:t>Issue 1-3: Whether to define PDSCH requirements with CSI-RS overlapped with PDSCH</w:t>
      </w:r>
    </w:p>
    <w:p w14:paraId="681D5533" w14:textId="79F9C997" w:rsidR="000A0FE2" w:rsidRPr="000A0FE2" w:rsidRDefault="000A0FE2" w:rsidP="000A0FE2">
      <w:pPr>
        <w:pStyle w:val="af"/>
        <w:numPr>
          <w:ilvl w:val="0"/>
          <w:numId w:val="32"/>
        </w:numPr>
        <w:overflowPunct/>
        <w:autoSpaceDE/>
        <w:autoSpaceDN/>
        <w:adjustRightInd/>
        <w:spacing w:after="120"/>
        <w:ind w:firstLineChars="0"/>
        <w:textAlignment w:val="auto"/>
        <w:rPr>
          <w:rFonts w:eastAsiaTheme="minorEastAsia"/>
          <w:lang w:val="en-US" w:eastAsia="zh-CN"/>
        </w:rPr>
      </w:pPr>
      <w:r w:rsidRPr="000A0FE2">
        <w:rPr>
          <w:rFonts w:eastAsia="宋体"/>
          <w:szCs w:val="24"/>
          <w:lang w:eastAsia="zh-CN"/>
        </w:rPr>
        <w:t>Don’t define PDSCH requirements with CSI-RS overlapped with PDSCH</w:t>
      </w:r>
    </w:p>
    <w:p w14:paraId="37D1B98A" w14:textId="77777777" w:rsidR="000A0FE2" w:rsidRPr="000A0FE2" w:rsidRDefault="000A0FE2" w:rsidP="00F93FD3">
      <w:pPr>
        <w:rPr>
          <w:lang w:val="en-US"/>
        </w:rPr>
      </w:pPr>
    </w:p>
    <w:p w14:paraId="4D48E023" w14:textId="7C5F1EC1" w:rsidR="00F93FD3" w:rsidRPr="00953377" w:rsidRDefault="00F93FD3" w:rsidP="00F93FD3">
      <w:pPr>
        <w:rPr>
          <w:rFonts w:eastAsia="Malgun Gothic"/>
          <w:b/>
          <w:u w:val="single"/>
          <w:lang w:eastAsia="ko-KR"/>
        </w:rPr>
      </w:pPr>
      <w:r w:rsidRPr="00D25B78">
        <w:rPr>
          <w:b/>
          <w:u w:val="single"/>
          <w:lang w:eastAsia="ko-KR"/>
        </w:rPr>
        <w:t>Issue 1-</w:t>
      </w:r>
      <w:r w:rsidR="000A0FE2">
        <w:rPr>
          <w:b/>
          <w:u w:val="single"/>
          <w:lang w:eastAsia="ko-KR"/>
        </w:rPr>
        <w:t>4:</w:t>
      </w:r>
      <w:r w:rsidRPr="00D25B78">
        <w:rPr>
          <w:b/>
          <w:u w:val="single"/>
          <w:lang w:eastAsia="ko-KR"/>
        </w:rPr>
        <w:t xml:space="preserve"> </w:t>
      </w:r>
      <w:r>
        <w:rPr>
          <w:b/>
          <w:u w:val="single"/>
          <w:lang w:eastAsia="ko-KR"/>
        </w:rPr>
        <w:t>Applicability rules</w:t>
      </w:r>
      <w:r w:rsidR="000A0FE2">
        <w:rPr>
          <w:b/>
          <w:u w:val="single"/>
          <w:lang w:eastAsia="ko-KR"/>
        </w:rPr>
        <w:t xml:space="preserve"> for PDSCH</w:t>
      </w:r>
    </w:p>
    <w:p w14:paraId="4A659BF2" w14:textId="2AC45D60" w:rsidR="000A0FE2" w:rsidRDefault="000A0FE2" w:rsidP="000A0FE2">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p>
    <w:tbl>
      <w:tblPr>
        <w:tblStyle w:val="a6"/>
        <w:tblW w:w="0" w:type="auto"/>
        <w:tblInd w:w="279" w:type="dxa"/>
        <w:tblLook w:val="04A0" w:firstRow="1" w:lastRow="0" w:firstColumn="1" w:lastColumn="0" w:noHBand="0" w:noVBand="1"/>
      </w:tblPr>
      <w:tblGrid>
        <w:gridCol w:w="2372"/>
        <w:gridCol w:w="1658"/>
        <w:gridCol w:w="1658"/>
        <w:gridCol w:w="683"/>
        <w:gridCol w:w="3807"/>
      </w:tblGrid>
      <w:tr w:rsidR="000A0FE2" w14:paraId="0702E7E1" w14:textId="77777777" w:rsidTr="001F5E17">
        <w:tc>
          <w:tcPr>
            <w:tcW w:w="0" w:type="auto"/>
          </w:tcPr>
          <w:p w14:paraId="371C7BD1" w14:textId="77777777" w:rsidR="000A0FE2" w:rsidRDefault="000A0FE2" w:rsidP="001F5E17">
            <w:pPr>
              <w:jc w:val="center"/>
              <w:rPr>
                <w:rFonts w:eastAsiaTheme="minorEastAsia"/>
                <w:b/>
                <w:sz w:val="18"/>
                <w:lang w:val="en-US" w:eastAsia="zh-CN"/>
              </w:rPr>
            </w:pPr>
            <w:r>
              <w:rPr>
                <w:rFonts w:eastAsia="华文细黑"/>
                <w:b/>
                <w:bCs/>
                <w:color w:val="000000" w:themeColor="text1"/>
                <w:kern w:val="24"/>
                <w:sz w:val="18"/>
                <w:lang w:val="en-US" w:eastAsia="zh-CN"/>
              </w:rPr>
              <w:t>Cases</w:t>
            </w:r>
          </w:p>
        </w:tc>
        <w:tc>
          <w:tcPr>
            <w:tcW w:w="0" w:type="auto"/>
          </w:tcPr>
          <w:p w14:paraId="5AC6BFCA" w14:textId="77777777" w:rsidR="000A0FE2" w:rsidRDefault="000A0FE2" w:rsidP="001F5E17">
            <w:pPr>
              <w:jc w:val="center"/>
              <w:rPr>
                <w:rFonts w:eastAsiaTheme="minorEastAsia"/>
                <w:b/>
                <w:sz w:val="18"/>
                <w:lang w:val="en-US" w:eastAsia="zh-CN"/>
              </w:rPr>
            </w:pPr>
            <w:r>
              <w:rPr>
                <w:rFonts w:eastAsia="华文细黑"/>
                <w:b/>
                <w:bCs/>
                <w:color w:val="000000" w:themeColor="text1"/>
                <w:kern w:val="24"/>
                <w:sz w:val="18"/>
                <w:lang w:val="en-US" w:eastAsia="zh-CN"/>
              </w:rPr>
              <w:t>2Rx test in section 5.2.2 in TS 38.101-4</w:t>
            </w:r>
          </w:p>
        </w:tc>
        <w:tc>
          <w:tcPr>
            <w:tcW w:w="0" w:type="auto"/>
          </w:tcPr>
          <w:p w14:paraId="15B8916F" w14:textId="77777777" w:rsidR="000A0FE2" w:rsidRDefault="000A0FE2" w:rsidP="001F5E17">
            <w:pPr>
              <w:jc w:val="center"/>
              <w:rPr>
                <w:rFonts w:eastAsiaTheme="minorEastAsia"/>
                <w:b/>
                <w:sz w:val="18"/>
                <w:lang w:val="en-US" w:eastAsia="zh-CN"/>
              </w:rPr>
            </w:pPr>
            <w:r>
              <w:rPr>
                <w:rFonts w:eastAsia="华文细黑"/>
                <w:b/>
                <w:bCs/>
                <w:color w:val="000000" w:themeColor="text1"/>
                <w:kern w:val="24"/>
                <w:sz w:val="18"/>
                <w:lang w:val="en-US" w:eastAsia="zh-CN"/>
              </w:rPr>
              <w:t>4Rx test in section 5.2.3 in TS 38.101-4</w:t>
            </w:r>
          </w:p>
        </w:tc>
        <w:tc>
          <w:tcPr>
            <w:tcW w:w="0" w:type="auto"/>
          </w:tcPr>
          <w:p w14:paraId="64B01C20" w14:textId="77777777" w:rsidR="000A0FE2" w:rsidRDefault="000A0FE2" w:rsidP="001F5E17">
            <w:pPr>
              <w:jc w:val="center"/>
              <w:rPr>
                <w:rFonts w:eastAsiaTheme="minorEastAsia"/>
                <w:b/>
                <w:sz w:val="18"/>
                <w:lang w:val="en-US" w:eastAsia="zh-CN"/>
              </w:rPr>
            </w:pPr>
            <w:r>
              <w:rPr>
                <w:rFonts w:eastAsiaTheme="minorEastAsia" w:hint="eastAsia"/>
                <w:b/>
                <w:sz w:val="18"/>
                <w:lang w:val="en-US" w:eastAsia="zh-CN"/>
              </w:rPr>
              <w:t>8</w:t>
            </w:r>
            <w:r>
              <w:rPr>
                <w:rFonts w:eastAsiaTheme="minorEastAsia"/>
                <w:b/>
                <w:sz w:val="18"/>
                <w:lang w:val="en-US" w:eastAsia="zh-CN"/>
              </w:rPr>
              <w:t>RX test</w:t>
            </w:r>
          </w:p>
        </w:tc>
        <w:tc>
          <w:tcPr>
            <w:tcW w:w="0" w:type="auto"/>
          </w:tcPr>
          <w:p w14:paraId="5333D86E" w14:textId="77777777" w:rsidR="000A0FE2" w:rsidRDefault="000A0FE2" w:rsidP="001F5E17">
            <w:pPr>
              <w:jc w:val="center"/>
              <w:rPr>
                <w:rFonts w:eastAsia="华文细黑"/>
                <w:b/>
                <w:bCs/>
                <w:color w:val="000000" w:themeColor="text1"/>
                <w:kern w:val="24"/>
                <w:sz w:val="18"/>
                <w:lang w:val="en-US" w:eastAsia="zh-CN"/>
              </w:rPr>
            </w:pPr>
            <w:r>
              <w:rPr>
                <w:rFonts w:eastAsia="华文细黑"/>
                <w:b/>
                <w:bCs/>
                <w:color w:val="000000" w:themeColor="text1"/>
                <w:kern w:val="24"/>
                <w:sz w:val="18"/>
                <w:lang w:val="en-US" w:eastAsia="zh-CN"/>
              </w:rPr>
              <w:t>Tests skipped</w:t>
            </w:r>
          </w:p>
        </w:tc>
      </w:tr>
      <w:tr w:rsidR="000A0FE2" w14:paraId="0F7C6377" w14:textId="77777777" w:rsidTr="001F5E17">
        <w:tc>
          <w:tcPr>
            <w:tcW w:w="0" w:type="auto"/>
          </w:tcPr>
          <w:p w14:paraId="15865624" w14:textId="77777777" w:rsidR="000A0FE2" w:rsidRDefault="000A0FE2" w:rsidP="001F5E17">
            <w:pPr>
              <w:rPr>
                <w:rFonts w:eastAsiaTheme="minorEastAsia"/>
                <w:sz w:val="18"/>
                <w:lang w:val="en-US" w:eastAsia="zh-CN"/>
              </w:rPr>
            </w:pPr>
            <w:r>
              <w:rPr>
                <w:rFonts w:eastAsiaTheme="minorEastAsia"/>
                <w:sz w:val="18"/>
                <w:lang w:val="en-US" w:eastAsia="zh-CN"/>
              </w:rPr>
              <w:t>8Rx UE supporting both 2Rx and 4Rx band</w:t>
            </w:r>
          </w:p>
        </w:tc>
        <w:tc>
          <w:tcPr>
            <w:tcW w:w="0" w:type="auto"/>
          </w:tcPr>
          <w:p w14:paraId="5DA36DC8"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61B76F2A"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55309278"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436FFB3B"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Rank2 tests: </w:t>
            </w:r>
            <w:r>
              <w:rPr>
                <w:rFonts w:eastAsia="华文细黑" w:hint="eastAsia"/>
                <w:color w:val="000000" w:themeColor="text1"/>
                <w:kern w:val="24"/>
                <w:sz w:val="18"/>
              </w:rPr>
              <w:t>T</w:t>
            </w:r>
            <w:r>
              <w:rPr>
                <w:rFonts w:eastAsia="华文细黑"/>
                <w:color w:val="000000" w:themeColor="text1"/>
                <w:kern w:val="24"/>
                <w:sz w:val="18"/>
              </w:rPr>
              <w:t>est 2-1 and 2-2 in Table 5.2.3.1.1-4 and Table 5.2.3.2.1-4.</w:t>
            </w:r>
          </w:p>
          <w:p w14:paraId="3A05E704"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Rank4 tests: </w:t>
            </w:r>
            <w:r>
              <w:rPr>
                <w:rFonts w:eastAsia="华文细黑" w:hint="eastAsia"/>
                <w:color w:val="000000" w:themeColor="text1"/>
                <w:kern w:val="24"/>
                <w:sz w:val="18"/>
              </w:rPr>
              <w:t>T</w:t>
            </w:r>
            <w:r>
              <w:rPr>
                <w:rFonts w:eastAsia="华文细黑"/>
                <w:color w:val="000000" w:themeColor="text1"/>
                <w:kern w:val="24"/>
                <w:sz w:val="18"/>
              </w:rPr>
              <w:t>est 4-1 in Table 5.2.3.1.1-6 and Table 5.2.3.2.1-6.</w:t>
            </w:r>
          </w:p>
        </w:tc>
      </w:tr>
      <w:tr w:rsidR="000A0FE2" w14:paraId="63F6AA40" w14:textId="77777777" w:rsidTr="001F5E17">
        <w:tc>
          <w:tcPr>
            <w:tcW w:w="0" w:type="auto"/>
          </w:tcPr>
          <w:p w14:paraId="32008BFF" w14:textId="77777777" w:rsidR="000A0FE2" w:rsidRDefault="000A0FE2" w:rsidP="001F5E17">
            <w:pPr>
              <w:rPr>
                <w:rFonts w:eastAsiaTheme="minorEastAsia"/>
                <w:b/>
                <w:sz w:val="18"/>
                <w:lang w:val="en-US" w:eastAsia="zh-CN"/>
              </w:rPr>
            </w:pPr>
            <w:r>
              <w:rPr>
                <w:rFonts w:eastAsiaTheme="minorEastAsia"/>
                <w:sz w:val="18"/>
                <w:lang w:val="en-US" w:eastAsia="zh-CN"/>
              </w:rPr>
              <w:t xml:space="preserve">8Rx UE </w:t>
            </w:r>
            <w:proofErr w:type="gramStart"/>
            <w:r>
              <w:rPr>
                <w:rFonts w:eastAsiaTheme="minorEastAsia"/>
                <w:sz w:val="18"/>
                <w:lang w:val="en-US" w:eastAsia="zh-CN"/>
              </w:rPr>
              <w:t>supporting  4</w:t>
            </w:r>
            <w:proofErr w:type="gramEnd"/>
            <w:r>
              <w:rPr>
                <w:rFonts w:eastAsiaTheme="minorEastAsia"/>
                <w:sz w:val="18"/>
                <w:lang w:val="en-US" w:eastAsia="zh-CN"/>
              </w:rPr>
              <w:t>Rx band but not  supporting 2Rx band</w:t>
            </w:r>
          </w:p>
        </w:tc>
        <w:tc>
          <w:tcPr>
            <w:tcW w:w="0" w:type="auto"/>
          </w:tcPr>
          <w:p w14:paraId="5A077F37"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6CA8490E"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0F078364"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2E485CFC"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Rank2 tests: </w:t>
            </w:r>
            <w:r>
              <w:rPr>
                <w:rFonts w:eastAsia="华文细黑" w:hint="eastAsia"/>
                <w:color w:val="000000" w:themeColor="text1"/>
                <w:kern w:val="24"/>
                <w:sz w:val="18"/>
              </w:rPr>
              <w:t>T</w:t>
            </w:r>
            <w:r>
              <w:rPr>
                <w:rFonts w:eastAsia="华文细黑"/>
                <w:color w:val="000000" w:themeColor="text1"/>
                <w:kern w:val="24"/>
                <w:sz w:val="18"/>
              </w:rPr>
              <w:t>est 2-1 and 2-2 in Table 5.2.3.1.1-4 and Table 5.2.3.2.1-4.</w:t>
            </w:r>
          </w:p>
          <w:p w14:paraId="2923F83B"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Rank4 tests: </w:t>
            </w:r>
            <w:r>
              <w:rPr>
                <w:rFonts w:eastAsia="华文细黑" w:hint="eastAsia"/>
                <w:color w:val="000000" w:themeColor="text1"/>
                <w:kern w:val="24"/>
                <w:sz w:val="18"/>
              </w:rPr>
              <w:t>T</w:t>
            </w:r>
            <w:r>
              <w:rPr>
                <w:rFonts w:eastAsia="华文细黑"/>
                <w:color w:val="000000" w:themeColor="text1"/>
                <w:kern w:val="24"/>
                <w:sz w:val="18"/>
              </w:rPr>
              <w:t>est 4-1 in Table 5.2.3.1.1-6 and Table 5.2.3.2.1-6.</w:t>
            </w:r>
          </w:p>
        </w:tc>
      </w:tr>
      <w:tr w:rsidR="000A0FE2" w14:paraId="4047B002" w14:textId="77777777" w:rsidTr="001F5E17">
        <w:tc>
          <w:tcPr>
            <w:tcW w:w="0" w:type="auto"/>
          </w:tcPr>
          <w:p w14:paraId="08EE49A5" w14:textId="77777777" w:rsidR="000A0FE2" w:rsidRDefault="000A0FE2" w:rsidP="001F5E17">
            <w:pPr>
              <w:rPr>
                <w:rFonts w:eastAsiaTheme="minorEastAsia"/>
                <w:b/>
                <w:sz w:val="18"/>
                <w:lang w:val="en-US" w:eastAsia="zh-CN"/>
              </w:rPr>
            </w:pPr>
            <w:r>
              <w:rPr>
                <w:rFonts w:eastAsiaTheme="minorEastAsia"/>
                <w:sz w:val="18"/>
                <w:lang w:val="en-US" w:eastAsia="zh-CN"/>
              </w:rPr>
              <w:t>8Rx UE supporting 2Rx band but not supporting 4Rx band</w:t>
            </w:r>
          </w:p>
        </w:tc>
        <w:tc>
          <w:tcPr>
            <w:tcW w:w="0" w:type="auto"/>
          </w:tcPr>
          <w:p w14:paraId="388C041A"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6E862605"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2B6D8015"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22D77F9F"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Rank2 tests: </w:t>
            </w:r>
            <w:r>
              <w:rPr>
                <w:rFonts w:eastAsia="华文细黑" w:hint="eastAsia"/>
                <w:color w:val="000000" w:themeColor="text1"/>
                <w:kern w:val="24"/>
                <w:sz w:val="18"/>
              </w:rPr>
              <w:t>T</w:t>
            </w:r>
            <w:r>
              <w:rPr>
                <w:rFonts w:eastAsia="华文细黑"/>
                <w:color w:val="000000" w:themeColor="text1"/>
                <w:kern w:val="24"/>
                <w:sz w:val="18"/>
              </w:rPr>
              <w:t xml:space="preserve">est 2-1 and 2-2 in Table 5.2.2.1.1-4 and Table 5.2.2.2.1-4 </w:t>
            </w:r>
          </w:p>
        </w:tc>
      </w:tr>
      <w:tr w:rsidR="000A0FE2" w14:paraId="40127651" w14:textId="77777777" w:rsidTr="001F5E17">
        <w:tc>
          <w:tcPr>
            <w:tcW w:w="0" w:type="auto"/>
          </w:tcPr>
          <w:p w14:paraId="19380DE0" w14:textId="77777777" w:rsidR="000A0FE2" w:rsidRDefault="000A0FE2" w:rsidP="001F5E17">
            <w:pPr>
              <w:rPr>
                <w:rFonts w:eastAsiaTheme="minorEastAsia"/>
                <w:b/>
                <w:sz w:val="18"/>
                <w:lang w:val="en-US" w:eastAsia="zh-CN"/>
              </w:rPr>
            </w:pPr>
            <w:r>
              <w:rPr>
                <w:rFonts w:eastAsiaTheme="minorEastAsia"/>
                <w:sz w:val="18"/>
                <w:lang w:val="en-US" w:eastAsia="zh-CN"/>
              </w:rPr>
              <w:t xml:space="preserve">8Rx UE not </w:t>
            </w:r>
            <w:proofErr w:type="gramStart"/>
            <w:r>
              <w:rPr>
                <w:rFonts w:eastAsiaTheme="minorEastAsia"/>
                <w:sz w:val="18"/>
                <w:lang w:val="en-US" w:eastAsia="zh-CN"/>
              </w:rPr>
              <w:t>supporting  both</w:t>
            </w:r>
            <w:proofErr w:type="gramEnd"/>
            <w:r>
              <w:rPr>
                <w:rFonts w:eastAsiaTheme="minorEastAsia"/>
                <w:sz w:val="18"/>
                <w:lang w:val="en-US" w:eastAsia="zh-CN"/>
              </w:rPr>
              <w:t xml:space="preserve"> 2Rx band and  4Rx band</w:t>
            </w:r>
          </w:p>
        </w:tc>
        <w:tc>
          <w:tcPr>
            <w:tcW w:w="0" w:type="auto"/>
          </w:tcPr>
          <w:p w14:paraId="1679195A"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3ECE5668"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0CD59CEA" w14:textId="77777777" w:rsidR="000A0FE2" w:rsidRDefault="000A0FE2" w:rsidP="001F5E17">
            <w:pPr>
              <w:jc w:val="center"/>
              <w:rPr>
                <w:rFonts w:eastAsiaTheme="minorEastAsia"/>
                <w:b/>
                <w:sz w:val="18"/>
                <w:lang w:val="en-US" w:eastAsia="zh-CN"/>
              </w:rPr>
            </w:pPr>
            <w:r>
              <w:rPr>
                <w:rFonts w:eastAsia="华文细黑"/>
                <w:color w:val="000000" w:themeColor="text1"/>
                <w:kern w:val="24"/>
                <w:sz w:val="18"/>
                <w:lang w:val="en-US" w:eastAsia="zh-CN"/>
              </w:rPr>
              <w:t>√</w:t>
            </w:r>
          </w:p>
        </w:tc>
        <w:tc>
          <w:tcPr>
            <w:tcW w:w="0" w:type="auto"/>
          </w:tcPr>
          <w:p w14:paraId="79F17B45"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Rank2 tests: </w:t>
            </w:r>
            <w:r>
              <w:rPr>
                <w:rFonts w:eastAsia="华文细黑" w:hint="eastAsia"/>
                <w:color w:val="000000" w:themeColor="text1"/>
                <w:kern w:val="24"/>
                <w:sz w:val="18"/>
              </w:rPr>
              <w:t>T</w:t>
            </w:r>
            <w:r>
              <w:rPr>
                <w:rFonts w:eastAsia="华文细黑"/>
                <w:color w:val="000000" w:themeColor="text1"/>
                <w:kern w:val="24"/>
                <w:sz w:val="18"/>
              </w:rPr>
              <w:t>est 2-1 and 2-2 in Table 5.2.3.1.1-4 and Table 5.2.3.2.1-4.</w:t>
            </w:r>
          </w:p>
          <w:p w14:paraId="40130419"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hint="eastAsia"/>
                <w:color w:val="000000" w:themeColor="text1"/>
                <w:kern w:val="24"/>
                <w:sz w:val="18"/>
              </w:rPr>
              <w:t>Bas</w:t>
            </w:r>
            <w:r>
              <w:rPr>
                <w:rFonts w:eastAsia="华文细黑"/>
                <w:color w:val="000000" w:themeColor="text1"/>
                <w:kern w:val="24"/>
                <w:sz w:val="18"/>
              </w:rPr>
              <w:t xml:space="preserve">ic Rank4 tests: </w:t>
            </w:r>
            <w:r>
              <w:rPr>
                <w:rFonts w:eastAsia="华文细黑" w:hint="eastAsia"/>
                <w:color w:val="000000" w:themeColor="text1"/>
                <w:kern w:val="24"/>
                <w:sz w:val="18"/>
              </w:rPr>
              <w:t>T</w:t>
            </w:r>
            <w:r>
              <w:rPr>
                <w:rFonts w:eastAsia="华文细黑"/>
                <w:color w:val="000000" w:themeColor="text1"/>
                <w:kern w:val="24"/>
                <w:sz w:val="18"/>
              </w:rPr>
              <w:t>est 4-1 in Table 5.2.3.1.1-6 and Table 5.2.3.2.1-6.</w:t>
            </w:r>
          </w:p>
          <w:p w14:paraId="3490FAA4"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color w:val="000000" w:themeColor="text1"/>
                <w:kern w:val="24"/>
                <w:sz w:val="18"/>
              </w:rPr>
              <w:t>Enhanced Receiver Type 1 test: Test 5-1 in Table 5.2.3.1.1-7 and Table 5.2.3.2.1-7</w:t>
            </w:r>
          </w:p>
          <w:p w14:paraId="38EC2AF6"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color w:val="000000" w:themeColor="text1"/>
                <w:kern w:val="24"/>
                <w:sz w:val="18"/>
              </w:rPr>
              <w:t xml:space="preserve">MMSE-IRC with inter cell interference: All cases in section 5.2.3.1.15 </w:t>
            </w:r>
            <w:proofErr w:type="gramStart"/>
            <w:r>
              <w:rPr>
                <w:rFonts w:eastAsia="华文细黑"/>
                <w:color w:val="000000" w:themeColor="text1"/>
                <w:kern w:val="24"/>
                <w:sz w:val="18"/>
              </w:rPr>
              <w:t>and  5.2.3.2.16</w:t>
            </w:r>
            <w:proofErr w:type="gramEnd"/>
          </w:p>
          <w:p w14:paraId="573900D9"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color w:val="000000" w:themeColor="text1"/>
                <w:kern w:val="24"/>
                <w:sz w:val="18"/>
              </w:rPr>
              <w:t xml:space="preserve">MMSE-IRC with intra cell inter user interference: All cases in section 5.2.3.1.16 </w:t>
            </w:r>
            <w:proofErr w:type="gramStart"/>
            <w:r>
              <w:rPr>
                <w:rFonts w:eastAsia="华文细黑"/>
                <w:color w:val="000000" w:themeColor="text1"/>
                <w:kern w:val="24"/>
                <w:sz w:val="18"/>
              </w:rPr>
              <w:t>and  5.2.3.2.17</w:t>
            </w:r>
            <w:proofErr w:type="gramEnd"/>
          </w:p>
          <w:p w14:paraId="40E26ABC"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color w:val="000000" w:themeColor="text1"/>
                <w:kern w:val="24"/>
                <w:sz w:val="18"/>
              </w:rPr>
              <w:t xml:space="preserve">CRS-IM with scenario 1: All cases in section 5.2.3.1.17 </w:t>
            </w:r>
            <w:proofErr w:type="gramStart"/>
            <w:r>
              <w:rPr>
                <w:rFonts w:eastAsia="华文细黑"/>
                <w:color w:val="000000" w:themeColor="text1"/>
                <w:kern w:val="24"/>
                <w:sz w:val="18"/>
              </w:rPr>
              <w:t>and  5.2.3.2.18</w:t>
            </w:r>
            <w:proofErr w:type="gramEnd"/>
          </w:p>
          <w:p w14:paraId="49258956" w14:textId="77777777" w:rsidR="000A0FE2" w:rsidRDefault="000A0FE2" w:rsidP="000A0FE2">
            <w:pPr>
              <w:pStyle w:val="af"/>
              <w:widowControl w:val="0"/>
              <w:numPr>
                <w:ilvl w:val="0"/>
                <w:numId w:val="46"/>
              </w:numPr>
              <w:overflowPunct/>
              <w:spacing w:after="0"/>
              <w:ind w:firstLineChars="0"/>
              <w:contextualSpacing/>
              <w:textAlignment w:val="auto"/>
              <w:rPr>
                <w:rFonts w:eastAsia="华文细黑"/>
                <w:color w:val="000000" w:themeColor="text1"/>
                <w:kern w:val="24"/>
                <w:sz w:val="18"/>
              </w:rPr>
            </w:pPr>
            <w:r>
              <w:rPr>
                <w:rFonts w:eastAsia="华文细黑"/>
                <w:color w:val="000000" w:themeColor="text1"/>
                <w:kern w:val="24"/>
                <w:sz w:val="18"/>
              </w:rPr>
              <w:t xml:space="preserve">CRS-IM with scenario 2: All cases in section 5.2.3.1.18 </w:t>
            </w:r>
            <w:proofErr w:type="gramStart"/>
            <w:r>
              <w:rPr>
                <w:rFonts w:eastAsia="华文细黑"/>
                <w:color w:val="000000" w:themeColor="text1"/>
                <w:kern w:val="24"/>
                <w:sz w:val="18"/>
              </w:rPr>
              <w:t>and  5</w:t>
            </w:r>
            <w:proofErr w:type="gramEnd"/>
            <w:r>
              <w:rPr>
                <w:rFonts w:eastAsia="华文细黑"/>
                <w:color w:val="000000" w:themeColor="text1"/>
                <w:kern w:val="24"/>
                <w:sz w:val="18"/>
              </w:rPr>
              <w:t>.2.3.2.19</w:t>
            </w:r>
          </w:p>
        </w:tc>
      </w:tr>
    </w:tbl>
    <w:p w14:paraId="1F51E59B" w14:textId="77777777" w:rsidR="000A0FE2" w:rsidRDefault="000A0FE2" w:rsidP="000A0FE2">
      <w:pPr>
        <w:pStyle w:val="af"/>
        <w:overflowPunct/>
        <w:autoSpaceDE/>
        <w:autoSpaceDN/>
        <w:adjustRightInd/>
        <w:spacing w:after="120"/>
        <w:ind w:left="1440" w:firstLineChars="0" w:firstLine="0"/>
        <w:textAlignment w:val="auto"/>
        <w:rPr>
          <w:rFonts w:eastAsia="宋体"/>
          <w:szCs w:val="24"/>
          <w:lang w:eastAsia="zh-CN"/>
        </w:rPr>
      </w:pPr>
    </w:p>
    <w:p w14:paraId="23E23F88" w14:textId="77777777" w:rsidR="000A0FE2" w:rsidRDefault="000A0FE2" w:rsidP="000A0FE2">
      <w:pPr>
        <w:jc w:val="both"/>
        <w:rPr>
          <w:rFonts w:eastAsiaTheme="minorEastAsia"/>
          <w:lang w:eastAsia="zh-CN"/>
        </w:rPr>
      </w:pPr>
      <w:r>
        <w:rPr>
          <w:rFonts w:eastAsiaTheme="minorEastAsia"/>
          <w:lang w:eastAsia="zh-CN"/>
        </w:rPr>
        <w:t>Use PDSCH test applicability rules as follows:</w:t>
      </w:r>
    </w:p>
    <w:tbl>
      <w:tblPr>
        <w:tblStyle w:val="a6"/>
        <w:tblW w:w="0" w:type="auto"/>
        <w:tblLook w:val="04A0" w:firstRow="1" w:lastRow="0" w:firstColumn="1" w:lastColumn="0" w:noHBand="0" w:noVBand="1"/>
      </w:tblPr>
      <w:tblGrid>
        <w:gridCol w:w="9631"/>
      </w:tblGrid>
      <w:tr w:rsidR="000A0FE2" w14:paraId="307C4734" w14:textId="77777777" w:rsidTr="001F5E17">
        <w:tc>
          <w:tcPr>
            <w:tcW w:w="9631" w:type="dxa"/>
          </w:tcPr>
          <w:p w14:paraId="39ABFE2D" w14:textId="77777777" w:rsidR="000A0FE2" w:rsidRDefault="000A0FE2" w:rsidP="000A0FE2">
            <w:pPr>
              <w:pStyle w:val="af"/>
              <w:widowControl w:val="0"/>
              <w:numPr>
                <w:ilvl w:val="0"/>
                <w:numId w:val="46"/>
              </w:numPr>
              <w:overflowPunct/>
              <w:spacing w:after="0"/>
              <w:ind w:leftChars="100" w:left="620" w:firstLineChars="0"/>
              <w:contextualSpacing/>
              <w:textAlignment w:val="auto"/>
              <w:rPr>
                <w:rFonts w:eastAsia="华文细黑"/>
                <w:color w:val="000000" w:themeColor="text1"/>
                <w:kern w:val="24"/>
              </w:rPr>
            </w:pPr>
            <w:r>
              <w:rPr>
                <w:rFonts w:eastAsiaTheme="minorEastAsia"/>
              </w:rPr>
              <w:t xml:space="preserve">Case1&amp;Case2: For 8RX capable UEs support only 4Rx bands or both 2RX and 4RX bands, single carrier test </w:t>
            </w:r>
            <w:r>
              <w:rPr>
                <w:rFonts w:eastAsiaTheme="minorEastAsia"/>
              </w:rPr>
              <w:lastRenderedPageBreak/>
              <w:t xml:space="preserve">cases specified in 5.2.3.1 and 5.2.3.2  with 4Rx except for </w:t>
            </w:r>
            <w:r>
              <w:rPr>
                <w:rFonts w:eastAsia="华文细黑" w:hint="eastAsia"/>
                <w:color w:val="000000" w:themeColor="text1"/>
                <w:kern w:val="24"/>
              </w:rPr>
              <w:t>T</w:t>
            </w:r>
            <w:r>
              <w:rPr>
                <w:rFonts w:eastAsia="华文细黑"/>
                <w:color w:val="000000" w:themeColor="text1"/>
                <w:kern w:val="24"/>
              </w:rPr>
              <w:t xml:space="preserve">est 2-1 and 2-2 in Table 5.2.3.1.1-4 and Table 5.2.3.2.1-4 (Basic Rank 2 test) and </w:t>
            </w:r>
            <w:r>
              <w:rPr>
                <w:rFonts w:eastAsia="华文细黑" w:hint="eastAsia"/>
                <w:color w:val="000000" w:themeColor="text1"/>
                <w:kern w:val="24"/>
              </w:rPr>
              <w:t>T</w:t>
            </w:r>
            <w:r>
              <w:rPr>
                <w:rFonts w:eastAsia="华文细黑"/>
                <w:color w:val="000000" w:themeColor="text1"/>
                <w:kern w:val="24"/>
              </w:rPr>
              <w:t xml:space="preserve">est 4-1 in Table 5.2.3.1.1-6 and Table 5.2.3.2.1-6 (Basic Rank 4 test) </w:t>
            </w:r>
            <w:r>
              <w:rPr>
                <w:rFonts w:eastAsiaTheme="minorEastAsia"/>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1642DFEA" w14:textId="77777777" w:rsidR="000A0FE2" w:rsidRDefault="000A0FE2" w:rsidP="001F5E17">
            <w:pPr>
              <w:pStyle w:val="af"/>
              <w:widowControl w:val="0"/>
              <w:overflowPunct/>
              <w:spacing w:after="0"/>
              <w:ind w:left="620" w:firstLineChars="0" w:firstLine="0"/>
              <w:contextualSpacing/>
              <w:textAlignment w:val="auto"/>
              <w:rPr>
                <w:rFonts w:eastAsia="华文细黑"/>
                <w:color w:val="000000" w:themeColor="text1"/>
                <w:kern w:val="24"/>
              </w:rPr>
            </w:pPr>
          </w:p>
          <w:p w14:paraId="1E94C623" w14:textId="77777777" w:rsidR="000A0FE2" w:rsidRDefault="000A0FE2" w:rsidP="000A0FE2">
            <w:pPr>
              <w:pStyle w:val="af"/>
              <w:widowControl w:val="0"/>
              <w:numPr>
                <w:ilvl w:val="0"/>
                <w:numId w:val="35"/>
              </w:numPr>
              <w:overflowPunct/>
              <w:ind w:leftChars="100" w:left="620" w:firstLineChars="0"/>
              <w:jc w:val="both"/>
              <w:textAlignment w:val="auto"/>
              <w:rPr>
                <w:rFonts w:eastAsiaTheme="minorEastAsia"/>
              </w:rPr>
            </w:pPr>
            <w:r>
              <w:rPr>
                <w:rFonts w:eastAsiaTheme="minorEastAsia"/>
              </w:rPr>
              <w:t xml:space="preserve">Case3: For 8RX capable UEs support only 2Rx bands, single carrier test cases specified in 5.2.2.1 and 5.2.2.2 with 2Rx except for </w:t>
            </w:r>
            <w:r>
              <w:rPr>
                <w:rFonts w:eastAsia="华文细黑" w:hint="eastAsia"/>
                <w:color w:val="000000" w:themeColor="text1"/>
                <w:kern w:val="24"/>
              </w:rPr>
              <w:t>T</w:t>
            </w:r>
            <w:r>
              <w:rPr>
                <w:rFonts w:eastAsia="华文细黑"/>
                <w:color w:val="000000" w:themeColor="text1"/>
                <w:kern w:val="24"/>
              </w:rPr>
              <w:t xml:space="preserve">est 2-1 and 2-2 in Table 5.2.2.1.1-4 and Table 5.2.2.2.1-4 (Basic Rank 2 test) </w:t>
            </w:r>
            <w:r>
              <w:rPr>
                <w:rFonts w:eastAsiaTheme="minorEastAsia"/>
              </w:rPr>
              <w:t xml:space="preserve">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4C81F40C" w14:textId="77777777" w:rsidR="000A0FE2" w:rsidRDefault="000A0FE2" w:rsidP="000A0FE2">
            <w:pPr>
              <w:pStyle w:val="af"/>
              <w:widowControl w:val="0"/>
              <w:numPr>
                <w:ilvl w:val="0"/>
                <w:numId w:val="46"/>
              </w:numPr>
              <w:overflowPunct/>
              <w:spacing w:after="0"/>
              <w:ind w:leftChars="100" w:left="620" w:firstLineChars="0"/>
              <w:contextualSpacing/>
              <w:jc w:val="both"/>
              <w:textAlignment w:val="auto"/>
              <w:rPr>
                <w:rFonts w:eastAsia="华文细黑"/>
                <w:color w:val="000000" w:themeColor="text1"/>
                <w:kern w:val="24"/>
              </w:rPr>
            </w:pPr>
            <w:r>
              <w:rPr>
                <w:rFonts w:eastAsiaTheme="minorEastAsia"/>
              </w:rPr>
              <w:t>Case4: For 8RX capable UEs without support of any 4Rx and 2Rx bands,</w:t>
            </w:r>
            <w:r>
              <w:t xml:space="preserve"> single carrier tests specified in 5.2.3.1 and 5.2.3.2 with 4Rx except</w:t>
            </w:r>
            <w:r>
              <w:rPr>
                <w:rFonts w:eastAsiaTheme="minorEastAsia"/>
              </w:rPr>
              <w:t xml:space="preserve"> for</w:t>
            </w:r>
            <w:r>
              <w:rPr>
                <w:rFonts w:eastAsia="华文细黑" w:hint="eastAsia"/>
                <w:color w:val="000000" w:themeColor="text1"/>
                <w:kern w:val="24"/>
              </w:rPr>
              <w:t xml:space="preserve"> T</w:t>
            </w:r>
            <w:r>
              <w:rPr>
                <w:rFonts w:eastAsia="华文细黑"/>
                <w:color w:val="000000" w:themeColor="text1"/>
                <w:kern w:val="24"/>
              </w:rPr>
              <w:t xml:space="preserve">est 2-1 and 2-2 in Table 5.2.3.1.1-4 and Table 5.2.3.2.1-4 (Basic Rank 2 test), </w:t>
            </w:r>
            <w:r>
              <w:rPr>
                <w:rFonts w:eastAsia="华文细黑" w:hint="eastAsia"/>
                <w:color w:val="000000" w:themeColor="text1"/>
                <w:kern w:val="24"/>
              </w:rPr>
              <w:t>T</w:t>
            </w:r>
            <w:r>
              <w:rPr>
                <w:rFonts w:eastAsia="华文细黑"/>
                <w:color w:val="000000" w:themeColor="text1"/>
                <w:kern w:val="24"/>
              </w:rPr>
              <w: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t xml:space="preserve"> are tested on any of the 8Rx supported RF bands by duplicating the fading channel from each Tx antenna and add independent noise for each Rx antenna. The SNR requirements should be applied with 1.5 dB less than the number specified for 4Rx tests.</w:t>
            </w:r>
          </w:p>
        </w:tc>
      </w:tr>
    </w:tbl>
    <w:p w14:paraId="1F329813" w14:textId="77777777" w:rsidR="00110A35" w:rsidRDefault="00110A35" w:rsidP="00F93FD3">
      <w:pPr>
        <w:spacing w:after="120"/>
        <w:rPr>
          <w:rFonts w:eastAsiaTheme="minorEastAsia"/>
          <w:szCs w:val="24"/>
          <w:lang w:eastAsia="zh-CN"/>
        </w:rPr>
      </w:pPr>
    </w:p>
    <w:p w14:paraId="74E55719" w14:textId="3B681FC5" w:rsidR="000A0FE2" w:rsidRPr="00953377" w:rsidRDefault="000A0FE2" w:rsidP="000A0FE2">
      <w:pPr>
        <w:rPr>
          <w:rFonts w:eastAsia="Malgun Gothic"/>
          <w:b/>
          <w:u w:val="single"/>
          <w:lang w:eastAsia="ko-KR"/>
        </w:rPr>
      </w:pPr>
      <w:r w:rsidRPr="00D25B78">
        <w:rPr>
          <w:b/>
          <w:u w:val="single"/>
          <w:lang w:eastAsia="ko-KR"/>
        </w:rPr>
        <w:t>Issue 1-</w:t>
      </w:r>
      <w:r>
        <w:rPr>
          <w:b/>
          <w:u w:val="single"/>
          <w:lang w:eastAsia="ko-KR"/>
        </w:rPr>
        <w:t>5:</w:t>
      </w:r>
      <w:r w:rsidRPr="00D25B78">
        <w:rPr>
          <w:b/>
          <w:u w:val="single"/>
          <w:lang w:eastAsia="ko-KR"/>
        </w:rPr>
        <w:t xml:space="preserve"> </w:t>
      </w:r>
      <w:r>
        <w:rPr>
          <w:b/>
          <w:u w:val="single"/>
          <w:lang w:eastAsia="ko-KR"/>
        </w:rPr>
        <w:t>Applicability rules for PDCCH</w:t>
      </w:r>
    </w:p>
    <w:p w14:paraId="611626CA" w14:textId="0907F9C2" w:rsidR="000A0FE2" w:rsidRDefault="000A0FE2" w:rsidP="000A0FE2">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tbl>
      <w:tblPr>
        <w:tblStyle w:val="a6"/>
        <w:tblW w:w="0" w:type="auto"/>
        <w:tblInd w:w="279" w:type="dxa"/>
        <w:tblLook w:val="04A0" w:firstRow="1" w:lastRow="0" w:firstColumn="1" w:lastColumn="0" w:noHBand="0" w:noVBand="1"/>
      </w:tblPr>
      <w:tblGrid>
        <w:gridCol w:w="4336"/>
        <w:gridCol w:w="2921"/>
        <w:gridCol w:w="2921"/>
      </w:tblGrid>
      <w:tr w:rsidR="000A0FE2" w14:paraId="1BE9F051" w14:textId="77777777" w:rsidTr="001F5E17">
        <w:tc>
          <w:tcPr>
            <w:tcW w:w="0" w:type="auto"/>
          </w:tcPr>
          <w:p w14:paraId="29DB02E1" w14:textId="77777777" w:rsidR="000A0FE2" w:rsidRDefault="000A0FE2" w:rsidP="001F5E17">
            <w:pPr>
              <w:jc w:val="center"/>
              <w:rPr>
                <w:rFonts w:eastAsiaTheme="minorEastAsia"/>
                <w:b/>
                <w:lang w:val="en-US" w:eastAsia="zh-CN"/>
              </w:rPr>
            </w:pPr>
            <w:r>
              <w:rPr>
                <w:rFonts w:eastAsia="华文细黑"/>
                <w:b/>
                <w:bCs/>
                <w:color w:val="000000" w:themeColor="text1"/>
                <w:kern w:val="24"/>
                <w:lang w:val="en-US" w:eastAsia="zh-CN"/>
              </w:rPr>
              <w:t>Cases</w:t>
            </w:r>
          </w:p>
        </w:tc>
        <w:tc>
          <w:tcPr>
            <w:tcW w:w="0" w:type="auto"/>
          </w:tcPr>
          <w:p w14:paraId="520A3001" w14:textId="77777777" w:rsidR="000A0FE2" w:rsidRDefault="000A0FE2" w:rsidP="001F5E17">
            <w:pPr>
              <w:jc w:val="center"/>
              <w:rPr>
                <w:rFonts w:eastAsiaTheme="minorEastAsia"/>
                <w:b/>
                <w:lang w:val="en-US" w:eastAsia="zh-CN"/>
              </w:rPr>
            </w:pPr>
            <w:r>
              <w:rPr>
                <w:rFonts w:eastAsia="华文细黑"/>
                <w:b/>
                <w:bCs/>
                <w:color w:val="000000" w:themeColor="text1"/>
                <w:kern w:val="24"/>
                <w:lang w:val="en-US" w:eastAsia="zh-CN"/>
              </w:rPr>
              <w:t>2Rx test in section 5.3.2 in TS 38.101-4</w:t>
            </w:r>
          </w:p>
        </w:tc>
        <w:tc>
          <w:tcPr>
            <w:tcW w:w="0" w:type="auto"/>
          </w:tcPr>
          <w:p w14:paraId="6BE06E07" w14:textId="77777777" w:rsidR="000A0FE2" w:rsidRDefault="000A0FE2" w:rsidP="001F5E17">
            <w:pPr>
              <w:jc w:val="center"/>
              <w:rPr>
                <w:rFonts w:eastAsiaTheme="minorEastAsia"/>
                <w:b/>
                <w:lang w:val="en-US" w:eastAsia="zh-CN"/>
              </w:rPr>
            </w:pPr>
            <w:r>
              <w:rPr>
                <w:rFonts w:eastAsia="华文细黑"/>
                <w:b/>
                <w:bCs/>
                <w:color w:val="000000" w:themeColor="text1"/>
                <w:kern w:val="24"/>
                <w:lang w:val="en-US" w:eastAsia="zh-CN"/>
              </w:rPr>
              <w:t>4Rx test in section 5.3.3 in TS 38.101-4</w:t>
            </w:r>
          </w:p>
        </w:tc>
      </w:tr>
      <w:tr w:rsidR="000A0FE2" w14:paraId="5598C10F" w14:textId="77777777" w:rsidTr="001F5E17">
        <w:tc>
          <w:tcPr>
            <w:tcW w:w="0" w:type="auto"/>
          </w:tcPr>
          <w:p w14:paraId="78B50AF2" w14:textId="77777777" w:rsidR="000A0FE2" w:rsidRDefault="000A0FE2" w:rsidP="001F5E17">
            <w:pPr>
              <w:rPr>
                <w:rFonts w:eastAsiaTheme="minorEastAsia"/>
                <w:lang w:val="en-US" w:eastAsia="zh-CN"/>
              </w:rPr>
            </w:pPr>
            <w:r>
              <w:rPr>
                <w:rFonts w:eastAsiaTheme="minorEastAsia"/>
                <w:lang w:val="en-US" w:eastAsia="zh-CN"/>
              </w:rPr>
              <w:t>8Rx UE supporting both 2Rx and 4Rx band</w:t>
            </w:r>
          </w:p>
        </w:tc>
        <w:tc>
          <w:tcPr>
            <w:tcW w:w="0" w:type="auto"/>
          </w:tcPr>
          <w:p w14:paraId="5471D69B"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c>
          <w:tcPr>
            <w:tcW w:w="0" w:type="auto"/>
          </w:tcPr>
          <w:p w14:paraId="2E42D958"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r>
      <w:tr w:rsidR="000A0FE2" w14:paraId="65B98133" w14:textId="77777777" w:rsidTr="001F5E17">
        <w:tc>
          <w:tcPr>
            <w:tcW w:w="0" w:type="auto"/>
          </w:tcPr>
          <w:p w14:paraId="60335036" w14:textId="77777777" w:rsidR="000A0FE2" w:rsidRDefault="000A0FE2" w:rsidP="001F5E17">
            <w:pPr>
              <w:rPr>
                <w:rFonts w:eastAsiaTheme="minorEastAsia"/>
                <w:b/>
                <w:lang w:val="en-US" w:eastAsia="zh-CN"/>
              </w:rPr>
            </w:pPr>
            <w:r>
              <w:rPr>
                <w:rFonts w:eastAsiaTheme="minorEastAsia"/>
                <w:lang w:val="en-US" w:eastAsia="zh-CN"/>
              </w:rPr>
              <w:t xml:space="preserve">8Rx UE </w:t>
            </w:r>
            <w:proofErr w:type="gramStart"/>
            <w:r>
              <w:rPr>
                <w:rFonts w:eastAsiaTheme="minorEastAsia"/>
                <w:lang w:val="en-US" w:eastAsia="zh-CN"/>
              </w:rPr>
              <w:t>supporting  4</w:t>
            </w:r>
            <w:proofErr w:type="gramEnd"/>
            <w:r>
              <w:rPr>
                <w:rFonts w:eastAsiaTheme="minorEastAsia"/>
                <w:lang w:val="en-US" w:eastAsia="zh-CN"/>
              </w:rPr>
              <w:t>Rx band but not  supporting 2Rx band</w:t>
            </w:r>
          </w:p>
        </w:tc>
        <w:tc>
          <w:tcPr>
            <w:tcW w:w="0" w:type="auto"/>
          </w:tcPr>
          <w:p w14:paraId="2B9919CF"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c>
          <w:tcPr>
            <w:tcW w:w="0" w:type="auto"/>
          </w:tcPr>
          <w:p w14:paraId="2B7FED25"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r>
      <w:tr w:rsidR="000A0FE2" w14:paraId="7E142EDE" w14:textId="77777777" w:rsidTr="001F5E17">
        <w:tc>
          <w:tcPr>
            <w:tcW w:w="0" w:type="auto"/>
          </w:tcPr>
          <w:p w14:paraId="189E7CCA" w14:textId="77777777" w:rsidR="000A0FE2" w:rsidRDefault="000A0FE2" w:rsidP="001F5E17">
            <w:pPr>
              <w:rPr>
                <w:rFonts w:eastAsiaTheme="minorEastAsia"/>
                <w:b/>
                <w:lang w:val="en-US" w:eastAsia="zh-CN"/>
              </w:rPr>
            </w:pPr>
            <w:r>
              <w:rPr>
                <w:rFonts w:eastAsiaTheme="minorEastAsia"/>
                <w:lang w:val="en-US" w:eastAsia="zh-CN"/>
              </w:rPr>
              <w:t>8Rx UE supporting 2Rx band but not supporting 4Rx band</w:t>
            </w:r>
          </w:p>
        </w:tc>
        <w:tc>
          <w:tcPr>
            <w:tcW w:w="0" w:type="auto"/>
          </w:tcPr>
          <w:p w14:paraId="1325FD25"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c>
          <w:tcPr>
            <w:tcW w:w="0" w:type="auto"/>
          </w:tcPr>
          <w:p w14:paraId="336D2AEA"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r>
      <w:tr w:rsidR="000A0FE2" w14:paraId="2DB55BB7" w14:textId="77777777" w:rsidTr="001F5E17">
        <w:tc>
          <w:tcPr>
            <w:tcW w:w="0" w:type="auto"/>
          </w:tcPr>
          <w:p w14:paraId="6756EF03" w14:textId="77777777" w:rsidR="000A0FE2" w:rsidRDefault="000A0FE2" w:rsidP="001F5E17">
            <w:pPr>
              <w:rPr>
                <w:rFonts w:eastAsiaTheme="minorEastAsia"/>
                <w:b/>
                <w:lang w:val="en-US" w:eastAsia="zh-CN"/>
              </w:rPr>
            </w:pPr>
            <w:r>
              <w:rPr>
                <w:rFonts w:eastAsiaTheme="minorEastAsia"/>
                <w:lang w:val="en-US" w:eastAsia="zh-CN"/>
              </w:rPr>
              <w:t xml:space="preserve">8Rx UE not </w:t>
            </w:r>
            <w:proofErr w:type="gramStart"/>
            <w:r>
              <w:rPr>
                <w:rFonts w:eastAsiaTheme="minorEastAsia"/>
                <w:lang w:val="en-US" w:eastAsia="zh-CN"/>
              </w:rPr>
              <w:t>supporting  both</w:t>
            </w:r>
            <w:proofErr w:type="gramEnd"/>
            <w:r>
              <w:rPr>
                <w:rFonts w:eastAsiaTheme="minorEastAsia"/>
                <w:lang w:val="en-US" w:eastAsia="zh-CN"/>
              </w:rPr>
              <w:t xml:space="preserve"> 2Rx band and  4Rx band</w:t>
            </w:r>
          </w:p>
        </w:tc>
        <w:tc>
          <w:tcPr>
            <w:tcW w:w="0" w:type="auto"/>
          </w:tcPr>
          <w:p w14:paraId="0D1C2361"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c>
          <w:tcPr>
            <w:tcW w:w="0" w:type="auto"/>
          </w:tcPr>
          <w:p w14:paraId="0B85F930" w14:textId="77777777" w:rsidR="000A0FE2" w:rsidRDefault="000A0FE2" w:rsidP="001F5E17">
            <w:pPr>
              <w:jc w:val="center"/>
              <w:rPr>
                <w:rFonts w:eastAsiaTheme="minorEastAsia"/>
                <w:b/>
                <w:lang w:val="en-US" w:eastAsia="zh-CN"/>
              </w:rPr>
            </w:pPr>
            <w:r>
              <w:rPr>
                <w:rFonts w:eastAsia="华文细黑"/>
                <w:color w:val="000000" w:themeColor="text1"/>
                <w:kern w:val="24"/>
                <w:lang w:val="en-US" w:eastAsia="zh-CN"/>
              </w:rPr>
              <w:t>√</w:t>
            </w:r>
          </w:p>
        </w:tc>
      </w:tr>
    </w:tbl>
    <w:p w14:paraId="218C3494" w14:textId="77777777" w:rsidR="000A0FE2" w:rsidRDefault="000A0FE2" w:rsidP="000A0FE2">
      <w:pPr>
        <w:pStyle w:val="af"/>
        <w:overflowPunct/>
        <w:autoSpaceDE/>
        <w:autoSpaceDN/>
        <w:adjustRightInd/>
        <w:spacing w:after="120"/>
        <w:ind w:left="1440" w:firstLineChars="0" w:firstLine="0"/>
        <w:textAlignment w:val="auto"/>
        <w:rPr>
          <w:rFonts w:eastAsia="宋体"/>
          <w:szCs w:val="24"/>
          <w:lang w:eastAsia="zh-CN"/>
        </w:rPr>
      </w:pPr>
    </w:p>
    <w:tbl>
      <w:tblPr>
        <w:tblStyle w:val="a6"/>
        <w:tblW w:w="0" w:type="auto"/>
        <w:tblInd w:w="137" w:type="dxa"/>
        <w:tblLook w:val="04A0" w:firstRow="1" w:lastRow="0" w:firstColumn="1" w:lastColumn="0" w:noHBand="0" w:noVBand="1"/>
      </w:tblPr>
      <w:tblGrid>
        <w:gridCol w:w="9494"/>
      </w:tblGrid>
      <w:tr w:rsidR="000A0FE2" w14:paraId="341AF3CE" w14:textId="77777777" w:rsidTr="001F5E17">
        <w:tc>
          <w:tcPr>
            <w:tcW w:w="9494" w:type="dxa"/>
          </w:tcPr>
          <w:p w14:paraId="1AC9D4FB" w14:textId="77777777" w:rsidR="000A0FE2" w:rsidRDefault="000A0FE2" w:rsidP="001F5E17">
            <w:pPr>
              <w:jc w:val="both"/>
              <w:rPr>
                <w:rFonts w:eastAsiaTheme="minorEastAsia"/>
                <w:lang w:eastAsia="zh-CN"/>
              </w:rPr>
            </w:pPr>
            <w:r>
              <w:rPr>
                <w:rFonts w:eastAsiaTheme="minorEastAsia"/>
                <w:lang w:eastAsia="zh-CN"/>
              </w:rPr>
              <w:t>Use PDCCH test applicability rules as follows:</w:t>
            </w:r>
          </w:p>
          <w:p w14:paraId="4BFC5209" w14:textId="77777777" w:rsidR="000A0FE2" w:rsidRDefault="000A0FE2" w:rsidP="000A0FE2">
            <w:pPr>
              <w:pStyle w:val="af"/>
              <w:widowControl w:val="0"/>
              <w:numPr>
                <w:ilvl w:val="0"/>
                <w:numId w:val="35"/>
              </w:numPr>
              <w:overflowPunct/>
              <w:ind w:firstLineChars="0"/>
              <w:jc w:val="both"/>
              <w:textAlignment w:val="auto"/>
              <w:rPr>
                <w:rFonts w:eastAsiaTheme="minorEastAsia"/>
              </w:rPr>
            </w:pPr>
            <w:r>
              <w:rPr>
                <w:rFonts w:eastAsiaTheme="minorEastAsia"/>
              </w:rPr>
              <w:t xml:space="preserve">Case1&amp;Case2: For 8RX capable UEs support only 4Rx bands or both 2RX and 4RX bands, all single carrier test cases specified in 5.3.3.1 and 5.3.3.2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29E40D98" w14:textId="77777777" w:rsidR="000A0FE2" w:rsidRDefault="000A0FE2" w:rsidP="000A0FE2">
            <w:pPr>
              <w:pStyle w:val="af"/>
              <w:widowControl w:val="0"/>
              <w:numPr>
                <w:ilvl w:val="0"/>
                <w:numId w:val="35"/>
              </w:numPr>
              <w:overflowPunct/>
              <w:ind w:firstLineChars="0"/>
              <w:jc w:val="both"/>
              <w:textAlignment w:val="auto"/>
              <w:rPr>
                <w:rFonts w:eastAsiaTheme="minorEastAsia"/>
              </w:rPr>
            </w:pPr>
            <w:r>
              <w:rPr>
                <w:rFonts w:eastAsiaTheme="minorEastAsia"/>
              </w:rPr>
              <w:t xml:space="preserve">Case3: For 8RX capable UEs support only 2Rx bands, all single carrier test cases specified in 5.3.2.1 and 5.3.2.2 with 2Rx 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2CEA5065" w14:textId="77777777" w:rsidR="000A0FE2" w:rsidRDefault="000A0FE2" w:rsidP="000A0FE2">
            <w:pPr>
              <w:pStyle w:val="af"/>
              <w:widowControl w:val="0"/>
              <w:numPr>
                <w:ilvl w:val="0"/>
                <w:numId w:val="35"/>
              </w:numPr>
              <w:overflowPunct/>
              <w:ind w:firstLineChars="0"/>
              <w:jc w:val="both"/>
              <w:textAlignment w:val="auto"/>
              <w:rPr>
                <w:rFonts w:eastAsiaTheme="minorEastAsia"/>
              </w:rPr>
            </w:pPr>
            <w:r>
              <w:rPr>
                <w:rFonts w:eastAsiaTheme="minorEastAsia"/>
              </w:rPr>
              <w:t>Case4: For 8RX capable UEs without support of any 4Rx and 2Rx bands, all single carrier test cases specified in 5.3.3.1 and 5.3.3.2 with 4Rx are tested on any of the 8Rx supported RF bands</w:t>
            </w:r>
            <w:r>
              <w:t xml:space="preserve"> by duplicating the fading channel from each Tx antenna and add independent noise for each Rx antenna. </w:t>
            </w:r>
            <w:r>
              <w:rPr>
                <w:rFonts w:eastAsiaTheme="minorEastAsia"/>
              </w:rPr>
              <w:t xml:space="preserve">Same requirements specified with 4Rx should be applied. </w:t>
            </w:r>
          </w:p>
        </w:tc>
      </w:tr>
    </w:tbl>
    <w:p w14:paraId="5665C093" w14:textId="77777777" w:rsidR="000A0FE2" w:rsidRDefault="000A0FE2" w:rsidP="00F93FD3">
      <w:pPr>
        <w:spacing w:after="120"/>
        <w:rPr>
          <w:rFonts w:eastAsiaTheme="minorEastAsia"/>
          <w:szCs w:val="24"/>
          <w:lang w:eastAsia="zh-CN"/>
        </w:rPr>
      </w:pPr>
    </w:p>
    <w:p w14:paraId="12054BBD" w14:textId="34FDC5D1" w:rsidR="000A0FE2" w:rsidRPr="000A0FE2" w:rsidRDefault="000A0FE2" w:rsidP="000A0FE2">
      <w:pPr>
        <w:rPr>
          <w:rFonts w:eastAsia="Malgun Gothic"/>
          <w:b/>
          <w:u w:val="single"/>
          <w:lang w:eastAsia="ko-KR"/>
        </w:rPr>
      </w:pPr>
      <w:r w:rsidRPr="00D25B78">
        <w:rPr>
          <w:b/>
          <w:u w:val="single"/>
          <w:lang w:eastAsia="ko-KR"/>
        </w:rPr>
        <w:t>Issue 1-</w:t>
      </w:r>
      <w:r>
        <w:rPr>
          <w:b/>
          <w:u w:val="single"/>
          <w:lang w:eastAsia="ko-KR"/>
        </w:rPr>
        <w:t>6:</w:t>
      </w:r>
      <w:r w:rsidRPr="00D25B78">
        <w:rPr>
          <w:b/>
          <w:u w:val="single"/>
          <w:lang w:eastAsia="ko-KR"/>
        </w:rPr>
        <w:t xml:space="preserve"> </w:t>
      </w:r>
      <w:r>
        <w:rPr>
          <w:b/>
          <w:u w:val="single"/>
          <w:lang w:eastAsia="ko-KR"/>
        </w:rPr>
        <w:t>Applicability rules for CSI test</w:t>
      </w:r>
    </w:p>
    <w:p w14:paraId="069ABF3E" w14:textId="7CBDCF95" w:rsidR="000A0FE2" w:rsidRPr="000A0FE2" w:rsidRDefault="00CB0F17" w:rsidP="000A0FE2">
      <w:pPr>
        <w:pStyle w:val="af"/>
        <w:numPr>
          <w:ilvl w:val="1"/>
          <w:numId w:val="32"/>
        </w:numPr>
        <w:overflowPunct/>
        <w:autoSpaceDE/>
        <w:autoSpaceDN/>
        <w:adjustRightInd/>
        <w:spacing w:after="120"/>
        <w:ind w:firstLineChars="0"/>
        <w:textAlignment w:val="auto"/>
        <w:rPr>
          <w:rFonts w:eastAsiaTheme="minorEastAsia"/>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1: </w:t>
      </w:r>
      <w:bookmarkStart w:id="0" w:name="_GoBack"/>
      <w:bookmarkEnd w:id="0"/>
      <w:r w:rsidR="000A0FE2">
        <w:rPr>
          <w:rFonts w:eastAsia="宋体"/>
          <w:szCs w:val="24"/>
          <w:lang w:eastAsia="zh-CN"/>
        </w:rPr>
        <w:t>8Rx capable UE can skip all legacy 2Rx and 4Rx CSI tests.</w:t>
      </w:r>
    </w:p>
    <w:p w14:paraId="1EAB9DED" w14:textId="77777777" w:rsidR="000A0FE2" w:rsidRPr="000A0FE2" w:rsidRDefault="000A0FE2" w:rsidP="000A0FE2">
      <w:pPr>
        <w:pStyle w:val="af"/>
        <w:overflowPunct/>
        <w:autoSpaceDE/>
        <w:autoSpaceDN/>
        <w:adjustRightInd/>
        <w:spacing w:after="120"/>
        <w:ind w:left="1440" w:firstLineChars="0" w:firstLine="0"/>
        <w:textAlignment w:val="auto"/>
        <w:rPr>
          <w:rFonts w:eastAsiaTheme="minorEastAsia"/>
          <w:szCs w:val="24"/>
          <w:lang w:eastAsia="zh-CN"/>
        </w:rPr>
      </w:pPr>
    </w:p>
    <w:p w14:paraId="6910732E" w14:textId="3680AE66" w:rsidR="00F93FD3" w:rsidRPr="00F93FD3" w:rsidRDefault="00F93FD3" w:rsidP="00F93FD3">
      <w:pPr>
        <w:pStyle w:val="1"/>
        <w:rPr>
          <w:lang w:eastAsia="zh-CN"/>
        </w:rPr>
      </w:pPr>
      <w:r>
        <w:lastRenderedPageBreak/>
        <w:t>2 PDSCH requirements</w:t>
      </w:r>
    </w:p>
    <w:p w14:paraId="0E4A2320" w14:textId="77777777" w:rsidR="000A0FE2" w:rsidRDefault="000A0FE2" w:rsidP="000A0FE2">
      <w:pPr>
        <w:rPr>
          <w:b/>
          <w:u w:val="single"/>
          <w:lang w:eastAsia="ko-KR"/>
        </w:rPr>
      </w:pPr>
    </w:p>
    <w:p w14:paraId="7BDD4714" w14:textId="52F8F142" w:rsidR="000A0FE2" w:rsidRPr="000A0FE2" w:rsidRDefault="000A0FE2" w:rsidP="000A0FE2">
      <w:pPr>
        <w:rPr>
          <w:b/>
          <w:sz w:val="21"/>
          <w:szCs w:val="21"/>
          <w:u w:val="single"/>
          <w:lang w:eastAsia="ko-KR"/>
        </w:rPr>
      </w:pPr>
      <w:r w:rsidRPr="000A0FE2">
        <w:rPr>
          <w:b/>
          <w:u w:val="single"/>
          <w:lang w:eastAsia="ko-KR"/>
        </w:rPr>
        <w:t xml:space="preserve">Issue </w:t>
      </w:r>
      <w:r>
        <w:rPr>
          <w:b/>
          <w:u w:val="single"/>
          <w:lang w:eastAsia="ko-KR"/>
        </w:rPr>
        <w:t>2</w:t>
      </w:r>
      <w:r w:rsidRPr="000A0FE2">
        <w:rPr>
          <w:b/>
          <w:u w:val="single"/>
          <w:lang w:eastAsia="ko-KR"/>
        </w:rPr>
        <w:t xml:space="preserve">-1: </w:t>
      </w:r>
      <w:r w:rsidRPr="000A0FE2">
        <w:rPr>
          <w:b/>
          <w:sz w:val="21"/>
          <w:szCs w:val="21"/>
          <w:u w:val="single"/>
          <w:lang w:eastAsia="ko-KR"/>
        </w:rPr>
        <w:t>Maximum number of OFDM symbols (</w:t>
      </w:r>
      <w:proofErr w:type="spellStart"/>
      <w:r w:rsidRPr="000A0FE2">
        <w:rPr>
          <w:b/>
          <w:sz w:val="21"/>
          <w:szCs w:val="21"/>
          <w:u w:val="single"/>
          <w:lang w:eastAsia="ko-KR"/>
        </w:rPr>
        <w:t>maxLength</w:t>
      </w:r>
      <w:proofErr w:type="spellEnd"/>
      <w:r w:rsidRPr="000A0FE2">
        <w:rPr>
          <w:b/>
          <w:sz w:val="21"/>
          <w:szCs w:val="21"/>
          <w:u w:val="single"/>
          <w:lang w:eastAsia="ko-KR"/>
        </w:rPr>
        <w:t>) for DL</w:t>
      </w:r>
    </w:p>
    <w:p w14:paraId="47F16A14" w14:textId="230972A4" w:rsidR="00C170B8" w:rsidRPr="00C170B8" w:rsidRDefault="000A0FE2" w:rsidP="000A0FE2">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S</w:t>
      </w:r>
      <w:r w:rsidRPr="000A0FE2">
        <w:rPr>
          <w:rFonts w:eastAsiaTheme="minorEastAsia"/>
        </w:rPr>
        <w:t>ingle-symbol for Rank not larger than 4, double-symbol for Rank larger than 4.</w:t>
      </w:r>
    </w:p>
    <w:p w14:paraId="5DAD5CB0" w14:textId="77777777" w:rsidR="003F2421" w:rsidRDefault="003F2421" w:rsidP="003F2421">
      <w:pPr>
        <w:rPr>
          <w:b/>
          <w:u w:val="single"/>
          <w:lang w:eastAsia="ko-KR"/>
        </w:rPr>
      </w:pPr>
    </w:p>
    <w:p w14:paraId="4EF22036" w14:textId="1FE6F2E5" w:rsidR="003F2421" w:rsidRPr="003F2421" w:rsidRDefault="003F2421" w:rsidP="003F2421">
      <w:pPr>
        <w:rPr>
          <w:b/>
          <w:sz w:val="21"/>
          <w:szCs w:val="21"/>
          <w:u w:val="single"/>
          <w:lang w:eastAsia="ko-KR"/>
        </w:rPr>
      </w:pPr>
      <w:r w:rsidRPr="003F2421">
        <w:rPr>
          <w:b/>
          <w:u w:val="single"/>
          <w:lang w:eastAsia="ko-KR"/>
        </w:rPr>
        <w:t>Issue 2-</w:t>
      </w:r>
      <w:r>
        <w:rPr>
          <w:b/>
          <w:u w:val="single"/>
          <w:lang w:eastAsia="ko-KR"/>
        </w:rPr>
        <w:t>2</w:t>
      </w:r>
      <w:r w:rsidRPr="003F2421">
        <w:rPr>
          <w:b/>
          <w:u w:val="single"/>
          <w:lang w:eastAsia="ko-KR"/>
        </w:rPr>
        <w:t xml:space="preserve">: </w:t>
      </w:r>
      <w:proofErr w:type="spellStart"/>
      <w:r>
        <w:rPr>
          <w:b/>
          <w:sz w:val="21"/>
          <w:szCs w:val="21"/>
          <w:u w:val="single"/>
          <w:lang w:eastAsia="ko-KR"/>
        </w:rPr>
        <w:t>Coodebook</w:t>
      </w:r>
      <w:proofErr w:type="spellEnd"/>
      <w:r>
        <w:rPr>
          <w:b/>
          <w:sz w:val="21"/>
          <w:szCs w:val="21"/>
          <w:u w:val="single"/>
          <w:lang w:eastAsia="ko-KR"/>
        </w:rPr>
        <w:t xml:space="preserve"> for PDCCH for PDSCH tests with 4Tx and 8Tx</w:t>
      </w:r>
    </w:p>
    <w:p w14:paraId="79FD888C" w14:textId="6B07C07E" w:rsidR="003F2421" w:rsidRDefault="003F2421" w:rsidP="003F2421">
      <w:pPr>
        <w:pStyle w:val="af"/>
        <w:numPr>
          <w:ilvl w:val="0"/>
          <w:numId w:val="37"/>
        </w:numPr>
        <w:spacing w:after="120"/>
        <w:ind w:firstLineChars="0"/>
        <w:rPr>
          <w:rFonts w:eastAsia="宋体"/>
          <w:szCs w:val="24"/>
          <w:lang w:eastAsia="zh-CN"/>
        </w:rPr>
      </w:pPr>
      <w:r>
        <w:rPr>
          <w:rFonts w:eastAsiaTheme="minorEastAsia"/>
        </w:rPr>
        <w:t xml:space="preserve">Keep same number of Tx for PDSCH and PDCCH during PDSCH test. </w:t>
      </w:r>
      <w:r>
        <w:rPr>
          <w:rFonts w:eastAsia="宋体"/>
          <w:szCs w:val="24"/>
          <w:lang w:eastAsia="zh-CN"/>
        </w:rPr>
        <w:t>Set “</w:t>
      </w:r>
      <w:proofErr w:type="spellStart"/>
      <w:r>
        <w:rPr>
          <w:rFonts w:eastAsia="宋体"/>
          <w:szCs w:val="24"/>
          <w:lang w:eastAsia="zh-CN"/>
        </w:rPr>
        <w:t>codebookMode</w:t>
      </w:r>
      <w:proofErr w:type="spellEnd"/>
      <w:r>
        <w:rPr>
          <w:rFonts w:eastAsia="宋体"/>
          <w:szCs w:val="24"/>
          <w:lang w:eastAsia="zh-CN"/>
        </w:rPr>
        <w:t xml:space="preserve">” to 1 </w:t>
      </w:r>
    </w:p>
    <w:p w14:paraId="3FC04A60" w14:textId="77777777" w:rsidR="003F2421" w:rsidRPr="003F2421" w:rsidRDefault="003F2421" w:rsidP="001E43AC">
      <w:pPr>
        <w:rPr>
          <w:rFonts w:eastAsia="Malgun Gothic"/>
          <w:b/>
          <w:u w:val="single"/>
          <w:lang w:eastAsia="ko-KR"/>
        </w:rPr>
      </w:pPr>
    </w:p>
    <w:p w14:paraId="59097DEC" w14:textId="5AE37B22" w:rsidR="001E43AC" w:rsidRDefault="001E43AC" w:rsidP="001E43AC">
      <w:pPr>
        <w:rPr>
          <w:b/>
          <w:u w:val="single"/>
          <w:lang w:eastAsia="ko-KR"/>
        </w:rPr>
      </w:pPr>
      <w:r w:rsidRPr="00C713DC">
        <w:rPr>
          <w:b/>
          <w:u w:val="single"/>
          <w:lang w:eastAsia="ko-KR"/>
        </w:rPr>
        <w:t xml:space="preserve">Issue </w:t>
      </w:r>
      <w:r>
        <w:rPr>
          <w:b/>
          <w:u w:val="single"/>
          <w:lang w:eastAsia="ko-KR"/>
        </w:rPr>
        <w:t>2-</w:t>
      </w:r>
      <w:r w:rsidR="003F2421">
        <w:rPr>
          <w:b/>
          <w:u w:val="single"/>
          <w:lang w:eastAsia="ko-KR"/>
        </w:rPr>
        <w:t>3</w:t>
      </w:r>
      <w:r w:rsidRPr="00C713DC">
        <w:rPr>
          <w:b/>
          <w:u w:val="single"/>
          <w:lang w:eastAsia="ko-KR"/>
        </w:rPr>
        <w:t xml:space="preserve">: </w:t>
      </w:r>
      <w:r w:rsidR="000A0FE2">
        <w:rPr>
          <w:b/>
          <w:u w:val="single"/>
          <w:lang w:eastAsia="ko-KR"/>
        </w:rPr>
        <w:t>Propagation conditions for Rank 2 test</w:t>
      </w:r>
    </w:p>
    <w:p w14:paraId="59E115B6" w14:textId="77777777" w:rsidR="007740B3" w:rsidRPr="007740B3" w:rsidRDefault="007740B3" w:rsidP="007740B3">
      <w:pPr>
        <w:pStyle w:val="af"/>
        <w:numPr>
          <w:ilvl w:val="0"/>
          <w:numId w:val="37"/>
        </w:numPr>
        <w:spacing w:after="120"/>
        <w:ind w:firstLineChars="0"/>
        <w:rPr>
          <w:rFonts w:eastAsiaTheme="minorEastAsia"/>
        </w:rPr>
      </w:pPr>
      <w:r w:rsidRPr="007740B3">
        <w:rPr>
          <w:rFonts w:eastAsiaTheme="minorEastAsia"/>
        </w:rPr>
        <w:t>Option 1: TDLC300-100 ULA Medium B and TDLA30-10 ULA Medium B</w:t>
      </w:r>
    </w:p>
    <w:p w14:paraId="2B0AC95A" w14:textId="77777777" w:rsidR="007740B3" w:rsidRPr="007740B3" w:rsidRDefault="007740B3" w:rsidP="007740B3">
      <w:pPr>
        <w:pStyle w:val="af"/>
        <w:numPr>
          <w:ilvl w:val="0"/>
          <w:numId w:val="37"/>
        </w:numPr>
        <w:spacing w:after="120"/>
        <w:ind w:firstLineChars="0"/>
        <w:rPr>
          <w:rFonts w:eastAsiaTheme="minorEastAsia"/>
        </w:rPr>
      </w:pPr>
      <w:r w:rsidRPr="007740B3">
        <w:rPr>
          <w:rFonts w:eastAsiaTheme="minorEastAsia"/>
        </w:rPr>
        <w:t>Option 2: Only TDLC300-100 ULA Medium B</w:t>
      </w:r>
      <w:commentRangeStart w:id="1"/>
      <w:commentRangeEnd w:id="1"/>
    </w:p>
    <w:p w14:paraId="02FB6691" w14:textId="019A6813" w:rsidR="00110A35" w:rsidRPr="007740B3" w:rsidRDefault="00110A35" w:rsidP="003E08FC">
      <w:pPr>
        <w:pStyle w:val="B1"/>
        <w:rPr>
          <w:rFonts w:eastAsiaTheme="minorEastAsia"/>
          <w:lang w:eastAsia="zh-CN"/>
        </w:rPr>
      </w:pPr>
    </w:p>
    <w:p w14:paraId="66C9F409" w14:textId="01D47A8F" w:rsidR="001E43AC" w:rsidRDefault="001E43AC" w:rsidP="001E43AC">
      <w:pPr>
        <w:rPr>
          <w:b/>
          <w:u w:val="single"/>
          <w:lang w:eastAsia="ko-KR"/>
        </w:rPr>
      </w:pPr>
      <w:r w:rsidRPr="00C170B8">
        <w:rPr>
          <w:b/>
          <w:u w:val="single"/>
          <w:lang w:eastAsia="ko-KR"/>
        </w:rPr>
        <w:t>Issue 2-</w:t>
      </w:r>
      <w:r w:rsidR="003F2421">
        <w:rPr>
          <w:b/>
          <w:u w:val="single"/>
          <w:lang w:eastAsia="ko-KR"/>
        </w:rPr>
        <w:t>4</w:t>
      </w:r>
      <w:r w:rsidRPr="00C170B8">
        <w:rPr>
          <w:b/>
          <w:u w:val="single"/>
          <w:lang w:eastAsia="ko-KR"/>
        </w:rPr>
        <w:t xml:space="preserve">: </w:t>
      </w:r>
      <w:r w:rsidR="000A0FE2">
        <w:rPr>
          <w:b/>
          <w:u w:val="single"/>
          <w:lang w:eastAsia="ko-KR"/>
        </w:rPr>
        <w:t>MCS and antenna correlation for Rank 2 test</w:t>
      </w:r>
    </w:p>
    <w:p w14:paraId="66B295AF" w14:textId="77777777" w:rsidR="007740B3" w:rsidRPr="007740B3" w:rsidRDefault="007740B3" w:rsidP="007740B3">
      <w:pPr>
        <w:pStyle w:val="af"/>
        <w:numPr>
          <w:ilvl w:val="0"/>
          <w:numId w:val="37"/>
        </w:numPr>
        <w:spacing w:after="120"/>
        <w:ind w:firstLineChars="0"/>
        <w:rPr>
          <w:rFonts w:eastAsia="宋体"/>
          <w:szCs w:val="24"/>
          <w:lang w:eastAsia="zh-CN"/>
        </w:rPr>
      </w:pPr>
      <w:r w:rsidRPr="007740B3">
        <w:rPr>
          <w:rFonts w:eastAsia="宋体"/>
          <w:szCs w:val="24"/>
          <w:lang w:eastAsia="zh-CN"/>
        </w:rPr>
        <w:t xml:space="preserve">Proposals for </w:t>
      </w:r>
      <w:r w:rsidRPr="007740B3">
        <w:rPr>
          <w:rFonts w:eastAsiaTheme="minorEastAsia"/>
        </w:rPr>
        <w:t>TDLC300</w:t>
      </w:r>
      <w:r w:rsidRPr="007740B3">
        <w:rPr>
          <w:rFonts w:eastAsia="宋体"/>
          <w:szCs w:val="24"/>
          <w:lang w:eastAsia="zh-CN"/>
        </w:rPr>
        <w:t xml:space="preserve">-100 </w:t>
      </w:r>
      <w:r w:rsidRPr="007740B3">
        <w:rPr>
          <w:rFonts w:eastAsiaTheme="minorEastAsia"/>
        </w:rPr>
        <w:t>ULA Medium B</w:t>
      </w:r>
    </w:p>
    <w:p w14:paraId="6C254AD0"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hint="eastAsia"/>
          <w:szCs w:val="24"/>
          <w:lang w:eastAsia="zh-CN"/>
        </w:rPr>
        <w:t>O</w:t>
      </w:r>
      <w:r w:rsidRPr="007740B3">
        <w:rPr>
          <w:rFonts w:eastAsia="宋体"/>
          <w:szCs w:val="24"/>
          <w:lang w:eastAsia="zh-CN"/>
        </w:rPr>
        <w:t>ption 1: MCS 2, 7 (Table 2)</w:t>
      </w:r>
    </w:p>
    <w:p w14:paraId="6DB41182"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 xml:space="preserve">Option 2: MCS 19 (Table 1) </w:t>
      </w:r>
    </w:p>
    <w:p w14:paraId="3010A37C" w14:textId="77777777" w:rsidR="007740B3" w:rsidRPr="007740B3" w:rsidRDefault="007740B3" w:rsidP="007740B3">
      <w:pPr>
        <w:spacing w:after="120"/>
        <w:rPr>
          <w:szCs w:val="24"/>
          <w:lang w:eastAsia="zh-CN"/>
        </w:rPr>
      </w:pPr>
    </w:p>
    <w:p w14:paraId="095C9E3F" w14:textId="77777777" w:rsidR="007740B3" w:rsidRPr="007740B3" w:rsidRDefault="007740B3" w:rsidP="007740B3">
      <w:pPr>
        <w:pStyle w:val="af"/>
        <w:numPr>
          <w:ilvl w:val="0"/>
          <w:numId w:val="37"/>
        </w:numPr>
        <w:spacing w:after="120"/>
        <w:ind w:firstLineChars="0"/>
        <w:rPr>
          <w:rFonts w:eastAsia="宋体"/>
          <w:szCs w:val="24"/>
          <w:lang w:eastAsia="zh-CN"/>
        </w:rPr>
      </w:pPr>
      <w:r w:rsidRPr="007740B3">
        <w:rPr>
          <w:rFonts w:eastAsia="宋体"/>
          <w:szCs w:val="24"/>
          <w:lang w:eastAsia="zh-CN"/>
        </w:rPr>
        <w:t xml:space="preserve">Proposals for TDLA30-10 </w:t>
      </w:r>
      <w:r w:rsidRPr="007740B3">
        <w:rPr>
          <w:rFonts w:eastAsiaTheme="minorEastAsia"/>
        </w:rPr>
        <w:t>ULA Medium B (if agreed)</w:t>
      </w:r>
    </w:p>
    <w:p w14:paraId="412F9454"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hint="eastAsia"/>
          <w:szCs w:val="24"/>
          <w:lang w:eastAsia="zh-CN"/>
        </w:rPr>
        <w:t>O</w:t>
      </w:r>
      <w:r w:rsidRPr="007740B3">
        <w:rPr>
          <w:rFonts w:eastAsia="宋体"/>
          <w:szCs w:val="24"/>
          <w:lang w:eastAsia="zh-CN"/>
        </w:rPr>
        <w:t>ption 1: MCS 13, 26 (Table 2)</w:t>
      </w:r>
    </w:p>
    <w:p w14:paraId="595A3241"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Option 2: MCS 19 (Table 1)</w:t>
      </w:r>
    </w:p>
    <w:p w14:paraId="3F4EEB37" w14:textId="15C42BEE" w:rsidR="0070332D" w:rsidRPr="0070332D" w:rsidRDefault="0070332D" w:rsidP="0070332D">
      <w:pPr>
        <w:pStyle w:val="af"/>
        <w:overflowPunct/>
        <w:autoSpaceDE/>
        <w:autoSpaceDN/>
        <w:adjustRightInd/>
        <w:spacing w:after="120" w:line="259" w:lineRule="auto"/>
        <w:ind w:left="1124" w:firstLineChars="0" w:firstLine="0"/>
        <w:textAlignment w:val="auto"/>
        <w:rPr>
          <w:rFonts w:eastAsia="宋体"/>
          <w:szCs w:val="24"/>
          <w:lang w:eastAsia="zh-CN"/>
        </w:rPr>
      </w:pPr>
    </w:p>
    <w:p w14:paraId="07839188" w14:textId="28865E2C" w:rsidR="00A64CC6" w:rsidRDefault="00A64CC6" w:rsidP="00A64CC6">
      <w:pPr>
        <w:rPr>
          <w:b/>
          <w:u w:val="single"/>
          <w:lang w:eastAsia="ko-KR"/>
        </w:rPr>
      </w:pPr>
      <w:r>
        <w:rPr>
          <w:b/>
          <w:u w:val="single"/>
          <w:lang w:eastAsia="ko-KR"/>
        </w:rPr>
        <w:t>Issue 2-</w:t>
      </w:r>
      <w:r w:rsidR="003F2421">
        <w:rPr>
          <w:b/>
          <w:u w:val="single"/>
          <w:lang w:eastAsia="ko-KR"/>
        </w:rPr>
        <w:t>5</w:t>
      </w:r>
      <w:r>
        <w:rPr>
          <w:b/>
          <w:u w:val="single"/>
          <w:lang w:eastAsia="ko-KR"/>
        </w:rPr>
        <w:t>: MCS for Rank 4 test</w:t>
      </w:r>
    </w:p>
    <w:p w14:paraId="363C9A7D" w14:textId="118FCC12" w:rsidR="0099086A" w:rsidRDefault="0099086A" w:rsidP="00A64CC6">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 xml:space="preserve">Option </w:t>
      </w:r>
      <w:r w:rsidR="0070332D">
        <w:rPr>
          <w:rFonts w:eastAsiaTheme="minorEastAsia"/>
        </w:rPr>
        <w:t>1: MCS</w:t>
      </w:r>
      <w:r w:rsidR="00101570">
        <w:rPr>
          <w:rFonts w:eastAsiaTheme="minorEastAsia"/>
        </w:rPr>
        <w:t xml:space="preserve"> 13</w:t>
      </w:r>
      <w:r w:rsidR="0070332D">
        <w:rPr>
          <w:rFonts w:eastAsiaTheme="minorEastAsia"/>
        </w:rPr>
        <w:t xml:space="preserve"> and MCS26 (Table 1)</w:t>
      </w:r>
    </w:p>
    <w:p w14:paraId="179E801A" w14:textId="54948E01" w:rsidR="00A64CC6" w:rsidRDefault="0099086A" w:rsidP="00A64CC6">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Option 2</w:t>
      </w:r>
      <w:r w:rsidR="0070332D">
        <w:rPr>
          <w:rFonts w:eastAsiaTheme="minorEastAsia"/>
        </w:rPr>
        <w:t>: Only</w:t>
      </w:r>
      <w:r>
        <w:rPr>
          <w:rFonts w:eastAsiaTheme="minorEastAsia"/>
        </w:rPr>
        <w:t xml:space="preserve"> MCS</w:t>
      </w:r>
      <w:r w:rsidR="0070332D">
        <w:rPr>
          <w:rFonts w:eastAsiaTheme="minorEastAsia"/>
        </w:rPr>
        <w:t>17</w:t>
      </w:r>
      <w:r w:rsidR="00A64CC6" w:rsidRPr="00B2229B">
        <w:rPr>
          <w:rFonts w:eastAsiaTheme="minorEastAsia"/>
        </w:rPr>
        <w:t xml:space="preserve"> </w:t>
      </w:r>
      <w:r w:rsidR="0070332D">
        <w:rPr>
          <w:rFonts w:eastAsiaTheme="minorEastAsia"/>
        </w:rPr>
        <w:t>(Table 1)</w:t>
      </w:r>
    </w:p>
    <w:p w14:paraId="51A277F1" w14:textId="77777777" w:rsidR="0070332D" w:rsidRPr="00B2229B" w:rsidRDefault="0070332D" w:rsidP="00CB0F17">
      <w:pPr>
        <w:pStyle w:val="af"/>
        <w:overflowPunct/>
        <w:autoSpaceDE/>
        <w:autoSpaceDN/>
        <w:adjustRightInd/>
        <w:spacing w:after="120"/>
        <w:ind w:left="644" w:firstLineChars="0" w:firstLine="0"/>
        <w:textAlignment w:val="auto"/>
        <w:rPr>
          <w:rFonts w:eastAsiaTheme="minorEastAsia"/>
        </w:rPr>
      </w:pPr>
    </w:p>
    <w:p w14:paraId="36A52A9B" w14:textId="6218906E" w:rsidR="00A64CC6" w:rsidRDefault="00A64CC6" w:rsidP="00A64CC6">
      <w:pPr>
        <w:rPr>
          <w:b/>
          <w:sz w:val="21"/>
          <w:szCs w:val="21"/>
          <w:u w:val="single"/>
          <w:lang w:eastAsia="ko-KR"/>
        </w:rPr>
      </w:pPr>
      <w:r>
        <w:rPr>
          <w:b/>
          <w:u w:val="single"/>
          <w:lang w:eastAsia="ko-KR"/>
        </w:rPr>
        <w:t>Issue 2-</w:t>
      </w:r>
      <w:r w:rsidR="003F2421">
        <w:rPr>
          <w:b/>
          <w:u w:val="single"/>
          <w:lang w:eastAsia="ko-KR"/>
        </w:rPr>
        <w:t>6</w:t>
      </w:r>
      <w:r>
        <w:rPr>
          <w:b/>
          <w:u w:val="single"/>
          <w:lang w:eastAsia="ko-KR"/>
        </w:rPr>
        <w:t xml:space="preserve">: </w:t>
      </w:r>
      <w:r>
        <w:rPr>
          <w:b/>
          <w:sz w:val="21"/>
          <w:szCs w:val="21"/>
          <w:u w:val="single"/>
          <w:lang w:eastAsia="ko-KR"/>
        </w:rPr>
        <w:t>N1 and N2 configuration for 8Tx case</w:t>
      </w:r>
    </w:p>
    <w:p w14:paraId="7DD8F85D" w14:textId="77777777" w:rsidR="00A64CC6" w:rsidRPr="0070332D" w:rsidRDefault="00A64CC6" w:rsidP="00A64CC6">
      <w:pPr>
        <w:pStyle w:val="af"/>
        <w:numPr>
          <w:ilvl w:val="0"/>
          <w:numId w:val="37"/>
        </w:numPr>
        <w:overflowPunct/>
        <w:autoSpaceDE/>
        <w:autoSpaceDN/>
        <w:adjustRightInd/>
        <w:spacing w:after="120"/>
        <w:ind w:firstLineChars="0"/>
        <w:textAlignment w:val="auto"/>
        <w:rPr>
          <w:rFonts w:eastAsiaTheme="minorEastAsia" w:cs="宋体"/>
          <w:bCs/>
          <w:sz w:val="21"/>
          <w:szCs w:val="21"/>
          <w:lang w:eastAsia="zh-TW"/>
        </w:rPr>
      </w:pPr>
      <w:r w:rsidRPr="00A64CC6">
        <w:rPr>
          <w:rFonts w:eastAsiaTheme="minorEastAsia"/>
        </w:rPr>
        <w:t>Use (N</w:t>
      </w:r>
      <w:proofErr w:type="gramStart"/>
      <w:r w:rsidRPr="00A64CC6">
        <w:rPr>
          <w:rFonts w:eastAsiaTheme="minorEastAsia"/>
        </w:rPr>
        <w:t>1,N</w:t>
      </w:r>
      <w:proofErr w:type="gramEnd"/>
      <w:r w:rsidRPr="00A64CC6">
        <w:rPr>
          <w:rFonts w:eastAsiaTheme="minorEastAsia"/>
        </w:rPr>
        <w:t>2) = (4,1), (O1, O2) = (4,1)</w:t>
      </w:r>
    </w:p>
    <w:p w14:paraId="60E04605" w14:textId="77777777" w:rsidR="0070332D" w:rsidRDefault="0070332D" w:rsidP="0070332D">
      <w:pPr>
        <w:pStyle w:val="af"/>
        <w:overflowPunct/>
        <w:autoSpaceDE/>
        <w:autoSpaceDN/>
        <w:adjustRightInd/>
        <w:spacing w:after="120"/>
        <w:ind w:left="644" w:firstLineChars="0" w:firstLine="0"/>
        <w:textAlignment w:val="auto"/>
        <w:rPr>
          <w:rFonts w:eastAsiaTheme="minorEastAsia" w:cs="宋体"/>
          <w:bCs/>
          <w:sz w:val="21"/>
          <w:szCs w:val="21"/>
          <w:lang w:eastAsia="zh-TW"/>
        </w:rPr>
      </w:pPr>
    </w:p>
    <w:p w14:paraId="07BD0824" w14:textId="6369C485" w:rsidR="00A64CC6" w:rsidRDefault="00A64CC6" w:rsidP="00A64CC6">
      <w:pPr>
        <w:rPr>
          <w:b/>
          <w:u w:val="single"/>
          <w:lang w:eastAsia="ko-KR"/>
        </w:rPr>
      </w:pPr>
      <w:r>
        <w:rPr>
          <w:b/>
          <w:u w:val="single"/>
          <w:lang w:eastAsia="ko-KR"/>
        </w:rPr>
        <w:t>Issue 2-</w:t>
      </w:r>
      <w:r w:rsidR="003F2421">
        <w:rPr>
          <w:b/>
          <w:u w:val="single"/>
          <w:lang w:eastAsia="ko-KR"/>
        </w:rPr>
        <w:t>7</w:t>
      </w:r>
      <w:r>
        <w:rPr>
          <w:b/>
          <w:u w:val="single"/>
          <w:lang w:eastAsia="ko-KR"/>
        </w:rPr>
        <w:t>: Single MCS configuration for Rank 8 test</w:t>
      </w:r>
    </w:p>
    <w:p w14:paraId="3B784F2C" w14:textId="576F04FB" w:rsidR="00A64CC6" w:rsidRDefault="0099086A" w:rsidP="00A64CC6">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 xml:space="preserve">Option </w:t>
      </w:r>
      <w:proofErr w:type="gramStart"/>
      <w:r>
        <w:rPr>
          <w:rFonts w:eastAsiaTheme="minorEastAsia"/>
        </w:rPr>
        <w:t>1</w:t>
      </w:r>
      <w:r w:rsidR="0070332D">
        <w:rPr>
          <w:rFonts w:eastAsiaTheme="minorEastAsia"/>
        </w:rPr>
        <w:t>:</w:t>
      </w:r>
      <w:r w:rsidR="00A64CC6" w:rsidRPr="00A64CC6">
        <w:rPr>
          <w:rFonts w:eastAsiaTheme="minorEastAsia"/>
        </w:rPr>
        <w:t>MCS</w:t>
      </w:r>
      <w:proofErr w:type="gramEnd"/>
      <w:r w:rsidR="00A64CC6" w:rsidRPr="00A64CC6">
        <w:rPr>
          <w:rFonts w:eastAsiaTheme="minorEastAsia"/>
        </w:rPr>
        <w:t>13</w:t>
      </w:r>
    </w:p>
    <w:p w14:paraId="1F86446F" w14:textId="29EB34A2" w:rsidR="0099086A" w:rsidRDefault="0099086A" w:rsidP="00A64CC6">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Option 2</w:t>
      </w:r>
      <w:r w:rsidR="0070332D">
        <w:rPr>
          <w:rFonts w:eastAsiaTheme="minorEastAsia"/>
        </w:rPr>
        <w:t>:</w:t>
      </w:r>
      <w:r>
        <w:rPr>
          <w:rFonts w:eastAsiaTheme="minorEastAsia"/>
        </w:rPr>
        <w:t xml:space="preserve"> MCS17</w:t>
      </w:r>
    </w:p>
    <w:p w14:paraId="16EB161F" w14:textId="77777777" w:rsidR="0070332D" w:rsidRPr="00A64CC6" w:rsidRDefault="0070332D" w:rsidP="0070332D">
      <w:pPr>
        <w:pStyle w:val="af"/>
        <w:overflowPunct/>
        <w:autoSpaceDE/>
        <w:autoSpaceDN/>
        <w:adjustRightInd/>
        <w:spacing w:after="120"/>
        <w:ind w:left="644" w:firstLineChars="0" w:firstLine="0"/>
        <w:textAlignment w:val="auto"/>
        <w:rPr>
          <w:rFonts w:eastAsiaTheme="minorEastAsia"/>
        </w:rPr>
      </w:pPr>
    </w:p>
    <w:p w14:paraId="468C9E30" w14:textId="6BA5061E" w:rsidR="00A64CC6" w:rsidRPr="00A64CC6" w:rsidRDefault="00A64CC6" w:rsidP="00A64CC6">
      <w:pPr>
        <w:rPr>
          <w:rFonts w:eastAsia="Malgun Gothic"/>
          <w:b/>
          <w:u w:val="single"/>
          <w:lang w:eastAsia="ko-KR"/>
        </w:rPr>
      </w:pPr>
      <w:r>
        <w:rPr>
          <w:b/>
          <w:u w:val="single"/>
          <w:lang w:eastAsia="ko-KR"/>
        </w:rPr>
        <w:t>Issue 2-</w:t>
      </w:r>
      <w:r w:rsidR="003F2421">
        <w:rPr>
          <w:b/>
          <w:u w:val="single"/>
          <w:lang w:eastAsia="ko-KR"/>
        </w:rPr>
        <w:t>8</w:t>
      </w:r>
      <w:r>
        <w:rPr>
          <w:b/>
          <w:u w:val="single"/>
          <w:lang w:eastAsia="ko-KR"/>
        </w:rPr>
        <w:t>: Additional test for two MCS configuration for Rank 8 test</w:t>
      </w:r>
    </w:p>
    <w:p w14:paraId="46E368CF" w14:textId="5251E446" w:rsidR="00110A35" w:rsidRPr="001F5E17" w:rsidRDefault="00A64CC6" w:rsidP="001F5E17">
      <w:pPr>
        <w:pStyle w:val="af"/>
        <w:numPr>
          <w:ilvl w:val="0"/>
          <w:numId w:val="37"/>
        </w:numPr>
        <w:overflowPunct/>
        <w:autoSpaceDE/>
        <w:autoSpaceDN/>
        <w:adjustRightInd/>
        <w:spacing w:after="120"/>
        <w:ind w:firstLineChars="0"/>
        <w:textAlignment w:val="auto"/>
        <w:rPr>
          <w:rFonts w:eastAsiaTheme="minorEastAsia"/>
        </w:rPr>
      </w:pPr>
      <w:r w:rsidRPr="00A64CC6">
        <w:rPr>
          <w:rFonts w:eastAsiaTheme="minorEastAsia"/>
        </w:rPr>
        <w:t xml:space="preserve">Don’t introduce rank8 test with two </w:t>
      </w:r>
      <w:r w:rsidR="0039201A">
        <w:rPr>
          <w:rFonts w:eastAsiaTheme="minorEastAsia"/>
        </w:rPr>
        <w:t xml:space="preserve">different </w:t>
      </w:r>
      <w:r w:rsidRPr="00A64CC6">
        <w:rPr>
          <w:rFonts w:eastAsiaTheme="minorEastAsia"/>
        </w:rPr>
        <w:t>MCS</w:t>
      </w:r>
    </w:p>
    <w:p w14:paraId="173123C1" w14:textId="53355EE8" w:rsidR="001F5E17" w:rsidRPr="001F5E17" w:rsidRDefault="00F93FD3" w:rsidP="001F5E17">
      <w:pPr>
        <w:pStyle w:val="1"/>
      </w:pPr>
      <w:r>
        <w:rPr>
          <w:rFonts w:eastAsiaTheme="minorEastAsia" w:hint="eastAsia"/>
          <w:lang w:eastAsia="zh-CN"/>
        </w:rPr>
        <w:t>3</w:t>
      </w:r>
      <w:r>
        <w:rPr>
          <w:rFonts w:eastAsiaTheme="minorEastAsia"/>
          <w:lang w:eastAsia="zh-CN"/>
        </w:rPr>
        <w:t xml:space="preserve"> SDR </w:t>
      </w:r>
      <w:r w:rsidRPr="00F93FD3">
        <w:t>requiremen</w:t>
      </w:r>
      <w:r>
        <w:t>t</w:t>
      </w:r>
      <w:r w:rsidRPr="00F93FD3">
        <w:t>s</w:t>
      </w:r>
    </w:p>
    <w:p w14:paraId="680F7BEF" w14:textId="71AC50CA"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-1: PDCCH configuration </w:t>
      </w:r>
    </w:p>
    <w:p w14:paraId="22C671E0" w14:textId="0E62F4B1" w:rsidR="001F5E17" w:rsidRDefault="001F5E17" w:rsidP="001F5E17">
      <w:pPr>
        <w:pStyle w:val="af"/>
        <w:numPr>
          <w:ilvl w:val="0"/>
          <w:numId w:val="37"/>
        </w:numPr>
        <w:overflowPunct/>
        <w:autoSpaceDE/>
        <w:autoSpaceDN/>
        <w:adjustRightInd/>
        <w:spacing w:after="120"/>
        <w:ind w:firstLineChars="0"/>
        <w:textAlignment w:val="auto"/>
        <w:rPr>
          <w:rFonts w:eastAsiaTheme="minorEastAsia"/>
          <w:lang w:val="en-US"/>
        </w:rPr>
      </w:pPr>
      <w:r w:rsidRPr="001F5E17">
        <w:rPr>
          <w:rFonts w:eastAsiaTheme="minorEastAsia"/>
          <w:lang w:val="en-US"/>
        </w:rPr>
        <w:t xml:space="preserve">Use </w:t>
      </w:r>
      <w:r w:rsidRPr="001F5E17">
        <w:rPr>
          <w:rFonts w:eastAsiaTheme="minorEastAsia"/>
        </w:rPr>
        <w:t>2Tx</w:t>
      </w:r>
      <w:r w:rsidRPr="001F5E17">
        <w:rPr>
          <w:rFonts w:eastAsiaTheme="minorEastAsia"/>
          <w:lang w:val="en-US"/>
        </w:rPr>
        <w:t xml:space="preserve"> to transmit PDCCH</w:t>
      </w:r>
    </w:p>
    <w:p w14:paraId="53BC50BE" w14:textId="77777777" w:rsidR="0070332D" w:rsidRPr="001F5E17" w:rsidRDefault="0070332D" w:rsidP="0070332D">
      <w:pPr>
        <w:pStyle w:val="af"/>
        <w:overflowPunct/>
        <w:autoSpaceDE/>
        <w:autoSpaceDN/>
        <w:adjustRightInd/>
        <w:spacing w:after="120"/>
        <w:ind w:left="644" w:firstLineChars="0" w:firstLine="0"/>
        <w:textAlignment w:val="auto"/>
        <w:rPr>
          <w:rFonts w:eastAsiaTheme="minorEastAsia"/>
          <w:lang w:val="en-US"/>
        </w:rPr>
      </w:pPr>
    </w:p>
    <w:p w14:paraId="022CE50B" w14:textId="0CD8F43A"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-2: SDR test cases for 6 MIMO layers for 256QAM </w:t>
      </w:r>
    </w:p>
    <w:p w14:paraId="4862D888" w14:textId="4D68EF35" w:rsidR="001F5E17" w:rsidRDefault="001F5E17" w:rsidP="001F5E17">
      <w:pPr>
        <w:pStyle w:val="af"/>
        <w:numPr>
          <w:ilvl w:val="0"/>
          <w:numId w:val="37"/>
        </w:numPr>
        <w:overflowPunct/>
        <w:autoSpaceDE/>
        <w:autoSpaceDN/>
        <w:adjustRightInd/>
        <w:spacing w:after="120"/>
        <w:ind w:firstLineChars="0"/>
        <w:textAlignment w:val="auto"/>
        <w:rPr>
          <w:rFonts w:eastAsiaTheme="minorEastAsia"/>
          <w:lang w:val="en-US"/>
        </w:rPr>
      </w:pPr>
      <w:r w:rsidRPr="001F5E17">
        <w:rPr>
          <w:rFonts w:eastAsiaTheme="minorEastAsia"/>
          <w:lang w:val="en-US"/>
        </w:rPr>
        <w:lastRenderedPageBreak/>
        <w:t xml:space="preserve">Do not </w:t>
      </w:r>
      <w:r w:rsidRPr="001F5E17">
        <w:rPr>
          <w:rFonts w:eastAsiaTheme="minorEastAsia"/>
        </w:rPr>
        <w:t>introduce</w:t>
      </w:r>
      <w:r w:rsidRPr="001F5E17">
        <w:rPr>
          <w:rFonts w:eastAsiaTheme="minorEastAsia"/>
          <w:lang w:val="en-US"/>
        </w:rPr>
        <w:t xml:space="preserve"> 6 layers SDR requirements for 8Rx UE </w:t>
      </w:r>
    </w:p>
    <w:p w14:paraId="7A726CAD" w14:textId="77777777" w:rsidR="0070332D" w:rsidRPr="001F5E17" w:rsidRDefault="0070332D" w:rsidP="0070332D">
      <w:pPr>
        <w:pStyle w:val="af"/>
        <w:overflowPunct/>
        <w:autoSpaceDE/>
        <w:autoSpaceDN/>
        <w:adjustRightInd/>
        <w:spacing w:after="120"/>
        <w:ind w:left="644" w:firstLineChars="0" w:firstLine="0"/>
        <w:textAlignment w:val="auto"/>
        <w:rPr>
          <w:rFonts w:eastAsiaTheme="minorEastAsia"/>
          <w:lang w:val="en-US"/>
        </w:rPr>
      </w:pPr>
    </w:p>
    <w:p w14:paraId="1319C348" w14:textId="6D127657"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-3: Maximum MCS and MIMO layers for 64QAM </w:t>
      </w:r>
    </w:p>
    <w:p w14:paraId="743550F0" w14:textId="77777777" w:rsidR="001F5E17" w:rsidRPr="001F5E17" w:rsidRDefault="001F5E17" w:rsidP="001F5E17">
      <w:pPr>
        <w:pStyle w:val="af"/>
        <w:numPr>
          <w:ilvl w:val="0"/>
          <w:numId w:val="37"/>
        </w:numPr>
        <w:overflowPunct/>
        <w:autoSpaceDE/>
        <w:autoSpaceDN/>
        <w:adjustRightInd/>
        <w:spacing w:after="120"/>
        <w:ind w:firstLineChars="0"/>
        <w:textAlignment w:val="auto"/>
        <w:rPr>
          <w:rFonts w:eastAsiaTheme="minorEastAsia"/>
        </w:rPr>
      </w:pPr>
      <w:r w:rsidRPr="001F5E17">
        <w:rPr>
          <w:rFonts w:eastAsiaTheme="minorEastAsia"/>
        </w:rPr>
        <w:t>2 and 4 MIMO layers resus the existing</w:t>
      </w:r>
      <w:r w:rsidRPr="001F5E17">
        <w:rPr>
          <w:rFonts w:eastAsiaTheme="minorEastAsia" w:hint="eastAsia"/>
        </w:rPr>
        <w:t xml:space="preserve"> </w:t>
      </w:r>
      <w:r w:rsidRPr="001F5E17">
        <w:rPr>
          <w:rFonts w:eastAsiaTheme="minorEastAsia"/>
        </w:rPr>
        <w:t>MCS value defined in Table 5.5A-5 of TS 38.101-4</w:t>
      </w:r>
    </w:p>
    <w:p w14:paraId="3C6EFF39" w14:textId="77777777" w:rsidR="001F5E17" w:rsidRDefault="001F5E17" w:rsidP="001F5E17">
      <w:pPr>
        <w:pStyle w:val="af"/>
        <w:numPr>
          <w:ilvl w:val="0"/>
          <w:numId w:val="37"/>
        </w:numPr>
        <w:overflowPunct/>
        <w:autoSpaceDE/>
        <w:autoSpaceDN/>
        <w:adjustRightInd/>
        <w:spacing w:after="120"/>
        <w:ind w:firstLineChars="0"/>
        <w:textAlignment w:val="auto"/>
        <w:rPr>
          <w:rFonts w:eastAsiaTheme="minorEastAsia"/>
        </w:rPr>
      </w:pPr>
      <w:r w:rsidRPr="001F5E17">
        <w:rPr>
          <w:rFonts w:eastAsiaTheme="minorEastAsia"/>
        </w:rPr>
        <w:t>8 layers: MCS26 (Table 1)</w:t>
      </w:r>
    </w:p>
    <w:p w14:paraId="12C01905" w14:textId="77777777" w:rsidR="0070332D" w:rsidRPr="001F5E17" w:rsidRDefault="0070332D" w:rsidP="0070332D">
      <w:pPr>
        <w:pStyle w:val="af"/>
        <w:overflowPunct/>
        <w:autoSpaceDE/>
        <w:autoSpaceDN/>
        <w:adjustRightInd/>
        <w:spacing w:after="120"/>
        <w:ind w:left="644" w:firstLineChars="0" w:firstLine="0"/>
        <w:textAlignment w:val="auto"/>
        <w:rPr>
          <w:rFonts w:eastAsiaTheme="minorEastAsia"/>
        </w:rPr>
      </w:pPr>
    </w:p>
    <w:p w14:paraId="09420740" w14:textId="0300B5C7"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4: Maximum MCS and MIMO layers for 256QAM </w:t>
      </w:r>
    </w:p>
    <w:p w14:paraId="7E992E3B" w14:textId="77777777" w:rsidR="001F5E17" w:rsidRPr="001F5E17" w:rsidRDefault="001F5E17" w:rsidP="001F5E17">
      <w:pPr>
        <w:pStyle w:val="af"/>
        <w:numPr>
          <w:ilvl w:val="0"/>
          <w:numId w:val="37"/>
        </w:numPr>
        <w:overflowPunct/>
        <w:autoSpaceDE/>
        <w:autoSpaceDN/>
        <w:adjustRightInd/>
        <w:spacing w:after="120"/>
        <w:ind w:firstLineChars="0"/>
        <w:textAlignment w:val="auto"/>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558F8086" w14:textId="77777777" w:rsidR="001F5E17" w:rsidRPr="001F5E17" w:rsidRDefault="001F5E17" w:rsidP="001F5E17">
      <w:pPr>
        <w:pStyle w:val="af"/>
        <w:numPr>
          <w:ilvl w:val="0"/>
          <w:numId w:val="37"/>
        </w:numPr>
        <w:overflowPunct/>
        <w:autoSpaceDE/>
        <w:autoSpaceDN/>
        <w:adjustRightInd/>
        <w:spacing w:after="120"/>
        <w:ind w:firstLineChars="0"/>
        <w:textAlignment w:val="auto"/>
        <w:rPr>
          <w:rFonts w:eastAsiaTheme="minorEastAsia"/>
        </w:rPr>
      </w:pPr>
      <w:r w:rsidRPr="001F5E17">
        <w:rPr>
          <w:rFonts w:eastAsiaTheme="minorEastAsia" w:hint="eastAsia"/>
        </w:rPr>
        <w:t>C</w:t>
      </w:r>
      <w:r w:rsidRPr="001F5E17">
        <w:rPr>
          <w:rFonts w:eastAsiaTheme="minorEastAsia"/>
        </w:rPr>
        <w:t xml:space="preserve">andidate options for maximum achievable MCS for </w:t>
      </w:r>
      <w:r w:rsidRPr="001F5E17">
        <w:rPr>
          <w:rFonts w:eastAsiaTheme="minorEastAsia" w:hint="eastAsia"/>
        </w:rPr>
        <w:t>8</w:t>
      </w:r>
      <w:r w:rsidRPr="001F5E17">
        <w:rPr>
          <w:rFonts w:eastAsiaTheme="minorEastAsia"/>
        </w:rPr>
        <w:t xml:space="preserve"> layers</w:t>
      </w:r>
    </w:p>
    <w:p w14:paraId="7D426E84" w14:textId="6756AD80" w:rsidR="001F5E17" w:rsidRPr="003118B2" w:rsidRDefault="001F5E17" w:rsidP="001F5E17">
      <w:pPr>
        <w:pStyle w:val="af"/>
        <w:numPr>
          <w:ilvl w:val="1"/>
          <w:numId w:val="47"/>
        </w:numPr>
        <w:overflowPunct/>
        <w:autoSpaceDE/>
        <w:autoSpaceDN/>
        <w:adjustRightInd/>
        <w:spacing w:after="120"/>
        <w:ind w:firstLineChars="0"/>
        <w:textAlignment w:val="auto"/>
        <w:rPr>
          <w:rFonts w:eastAsia="宋体"/>
          <w:szCs w:val="24"/>
          <w:lang w:eastAsia="zh-CN"/>
        </w:rPr>
      </w:pPr>
      <w:r w:rsidRPr="003118B2">
        <w:rPr>
          <w:rFonts w:eastAsia="宋体"/>
          <w:szCs w:val="24"/>
          <w:lang w:eastAsia="zh-CN"/>
        </w:rPr>
        <w:t>Option 1: MCS22</w:t>
      </w:r>
    </w:p>
    <w:p w14:paraId="7896B5FC" w14:textId="7446DC59" w:rsidR="001F5E17" w:rsidRPr="003118B2" w:rsidRDefault="001F5E17" w:rsidP="001F5E17">
      <w:pPr>
        <w:pStyle w:val="af"/>
        <w:numPr>
          <w:ilvl w:val="1"/>
          <w:numId w:val="47"/>
        </w:numPr>
        <w:overflowPunct/>
        <w:autoSpaceDE/>
        <w:autoSpaceDN/>
        <w:adjustRightInd/>
        <w:spacing w:after="120"/>
        <w:ind w:firstLineChars="0"/>
        <w:textAlignment w:val="auto"/>
        <w:rPr>
          <w:rFonts w:eastAsia="宋体"/>
          <w:szCs w:val="24"/>
          <w:lang w:eastAsia="zh-CN"/>
        </w:rPr>
      </w:pPr>
      <w:r w:rsidRPr="003118B2">
        <w:rPr>
          <w:rFonts w:eastAsia="宋体"/>
          <w:szCs w:val="24"/>
          <w:lang w:eastAsia="zh-CN"/>
        </w:rPr>
        <w:t>Option 2: MCS24</w:t>
      </w:r>
      <w:r w:rsidR="00666852" w:rsidRPr="003118B2">
        <w:rPr>
          <w:rFonts w:eastAsia="宋体"/>
          <w:szCs w:val="24"/>
          <w:lang w:eastAsia="zh-CN"/>
        </w:rPr>
        <w:t xml:space="preserve"> </w:t>
      </w:r>
    </w:p>
    <w:p w14:paraId="0551E0C7" w14:textId="77777777" w:rsidR="001F5E17" w:rsidRDefault="001F5E17" w:rsidP="001F5E17">
      <w:pPr>
        <w:rPr>
          <w:rFonts w:eastAsiaTheme="minorEastAsia"/>
          <w:lang w:val="en-US"/>
        </w:rPr>
      </w:pPr>
    </w:p>
    <w:p w14:paraId="03DF0407" w14:textId="36DFD5DA"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-5: Maximum MCS and MIMO layers for 1024QAM </w:t>
      </w:r>
    </w:p>
    <w:p w14:paraId="25A8D4D8" w14:textId="77777777" w:rsidR="001F5E17" w:rsidRPr="001F5E17" w:rsidRDefault="001F5E17" w:rsidP="001F5E17">
      <w:pPr>
        <w:pStyle w:val="af"/>
        <w:numPr>
          <w:ilvl w:val="0"/>
          <w:numId w:val="37"/>
        </w:numPr>
        <w:overflowPunct/>
        <w:autoSpaceDE/>
        <w:autoSpaceDN/>
        <w:adjustRightInd/>
        <w:spacing w:after="120"/>
        <w:ind w:firstLineChars="0"/>
        <w:textAlignment w:val="auto"/>
        <w:rPr>
          <w:rFonts w:eastAsiaTheme="minorEastAsia"/>
          <w:lang w:val="en-US"/>
        </w:rPr>
      </w:pPr>
      <w:r w:rsidRPr="001F5E17">
        <w:rPr>
          <w:rFonts w:eastAsiaTheme="minorEastAsia" w:hint="eastAsia"/>
          <w:lang w:val="en-US"/>
        </w:rPr>
        <w:t>I</w:t>
      </w:r>
      <w:r w:rsidRPr="001F5E17">
        <w:rPr>
          <w:rFonts w:eastAsiaTheme="minorEastAsia"/>
          <w:lang w:val="en-US"/>
        </w:rPr>
        <w:t xml:space="preserve">ntroduce SDR </w:t>
      </w:r>
      <w:r w:rsidRPr="001F5E17">
        <w:rPr>
          <w:rFonts w:eastAsiaTheme="minorEastAsia"/>
        </w:rPr>
        <w:t>requirements</w:t>
      </w:r>
      <w:r w:rsidRPr="001F5E17">
        <w:rPr>
          <w:rFonts w:eastAsiaTheme="minorEastAsia"/>
          <w:lang w:val="en-US"/>
        </w:rPr>
        <w:t xml:space="preserve"> for 1024QAM at least for 2 MIMO layers</w:t>
      </w:r>
    </w:p>
    <w:p w14:paraId="58FA2740" w14:textId="77777777" w:rsidR="001F5E17" w:rsidRPr="001F5E17" w:rsidRDefault="001F5E17" w:rsidP="001F5E17">
      <w:pPr>
        <w:pStyle w:val="af"/>
        <w:numPr>
          <w:ilvl w:val="0"/>
          <w:numId w:val="37"/>
        </w:numPr>
        <w:overflowPunct/>
        <w:autoSpaceDE/>
        <w:autoSpaceDN/>
        <w:adjustRightInd/>
        <w:spacing w:after="120"/>
        <w:ind w:firstLineChars="0"/>
        <w:textAlignment w:val="auto"/>
        <w:rPr>
          <w:rFonts w:eastAsiaTheme="minorEastAsia"/>
        </w:rPr>
      </w:pPr>
      <w:r w:rsidRPr="001F5E17">
        <w:rPr>
          <w:rFonts w:eastAsiaTheme="minorEastAsia" w:hint="eastAsia"/>
        </w:rPr>
        <w:t>C</w:t>
      </w:r>
      <w:r w:rsidRPr="001F5E17">
        <w:rPr>
          <w:rFonts w:eastAsiaTheme="minorEastAsia"/>
        </w:rPr>
        <w:t xml:space="preserve">andidate </w:t>
      </w:r>
      <w:r w:rsidRPr="001F5E17">
        <w:rPr>
          <w:rFonts w:eastAsiaTheme="minorEastAsia"/>
          <w:lang w:val="en-US"/>
        </w:rPr>
        <w:t xml:space="preserve">options </w:t>
      </w:r>
    </w:p>
    <w:p w14:paraId="7A7B0B01"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 xml:space="preserve">Option 1: Only 2 layers: </w:t>
      </w:r>
    </w:p>
    <w:p w14:paraId="5D6213BB" w14:textId="77777777" w:rsidR="007740B3" w:rsidRPr="00A87E19" w:rsidRDefault="007740B3" w:rsidP="00A87E19">
      <w:pPr>
        <w:pStyle w:val="af"/>
        <w:numPr>
          <w:ilvl w:val="0"/>
          <w:numId w:val="53"/>
        </w:numPr>
        <w:overflowPunct/>
        <w:autoSpaceDE/>
        <w:autoSpaceDN/>
        <w:adjustRightInd/>
        <w:spacing w:after="120" w:line="259" w:lineRule="auto"/>
        <w:ind w:firstLineChars="0"/>
        <w:textAlignment w:val="auto"/>
        <w:rPr>
          <w:rFonts w:eastAsia="宋体"/>
          <w:szCs w:val="24"/>
          <w:lang w:eastAsia="zh-CN"/>
        </w:rPr>
      </w:pPr>
      <w:r w:rsidRPr="00A87E19">
        <w:rPr>
          <w:rFonts w:eastAsia="宋体"/>
          <w:szCs w:val="24"/>
          <w:lang w:eastAsia="zh-CN"/>
        </w:rPr>
        <w:t>Option 1a: MCS23</w:t>
      </w:r>
    </w:p>
    <w:p w14:paraId="169BDC34" w14:textId="77777777" w:rsidR="007740B3" w:rsidRPr="00A87E19" w:rsidRDefault="007740B3" w:rsidP="00A87E19">
      <w:pPr>
        <w:pStyle w:val="af"/>
        <w:numPr>
          <w:ilvl w:val="0"/>
          <w:numId w:val="53"/>
        </w:numPr>
        <w:overflowPunct/>
        <w:autoSpaceDE/>
        <w:autoSpaceDN/>
        <w:adjustRightInd/>
        <w:spacing w:after="120" w:line="259" w:lineRule="auto"/>
        <w:ind w:firstLineChars="0"/>
        <w:textAlignment w:val="auto"/>
        <w:rPr>
          <w:rFonts w:eastAsia="宋体"/>
          <w:szCs w:val="24"/>
          <w:lang w:eastAsia="zh-CN"/>
        </w:rPr>
      </w:pPr>
      <w:r w:rsidRPr="00A87E19">
        <w:rPr>
          <w:rFonts w:eastAsia="宋体"/>
          <w:szCs w:val="24"/>
          <w:lang w:eastAsia="zh-CN"/>
        </w:rPr>
        <w:t>Option 1b: MCS24</w:t>
      </w:r>
    </w:p>
    <w:p w14:paraId="745B869D" w14:textId="77777777" w:rsidR="007740B3" w:rsidRPr="007740B3" w:rsidRDefault="007740B3" w:rsidP="007740B3">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Option 2: Both 2 and 4 layers:</w:t>
      </w:r>
    </w:p>
    <w:p w14:paraId="76481910" w14:textId="77777777" w:rsidR="007740B3" w:rsidRPr="00A87E19" w:rsidRDefault="007740B3" w:rsidP="00A87E19">
      <w:pPr>
        <w:pStyle w:val="af"/>
        <w:numPr>
          <w:ilvl w:val="0"/>
          <w:numId w:val="53"/>
        </w:numPr>
        <w:overflowPunct/>
        <w:autoSpaceDE/>
        <w:autoSpaceDN/>
        <w:adjustRightInd/>
        <w:spacing w:after="120" w:line="259" w:lineRule="auto"/>
        <w:ind w:firstLineChars="0"/>
        <w:textAlignment w:val="auto"/>
        <w:rPr>
          <w:rFonts w:eastAsia="宋体"/>
          <w:szCs w:val="24"/>
          <w:lang w:eastAsia="zh-CN"/>
        </w:rPr>
      </w:pPr>
      <w:r w:rsidRPr="00A87E19">
        <w:rPr>
          <w:rFonts w:eastAsia="宋体"/>
          <w:szCs w:val="24"/>
          <w:lang w:eastAsia="zh-CN"/>
        </w:rPr>
        <w:t>Option 2a: MCS23</w:t>
      </w:r>
    </w:p>
    <w:p w14:paraId="46F66789" w14:textId="77777777" w:rsidR="007740B3" w:rsidRPr="00A87E19" w:rsidRDefault="007740B3" w:rsidP="00A87E19">
      <w:pPr>
        <w:pStyle w:val="af"/>
        <w:numPr>
          <w:ilvl w:val="0"/>
          <w:numId w:val="53"/>
        </w:numPr>
        <w:overflowPunct/>
        <w:autoSpaceDE/>
        <w:autoSpaceDN/>
        <w:adjustRightInd/>
        <w:spacing w:after="120" w:line="259" w:lineRule="auto"/>
        <w:ind w:firstLineChars="0"/>
        <w:textAlignment w:val="auto"/>
        <w:rPr>
          <w:rFonts w:eastAsia="宋体"/>
          <w:szCs w:val="24"/>
          <w:lang w:eastAsia="zh-CN"/>
        </w:rPr>
      </w:pPr>
      <w:r w:rsidRPr="00A87E19">
        <w:rPr>
          <w:rFonts w:eastAsia="宋体"/>
          <w:szCs w:val="24"/>
          <w:lang w:eastAsia="zh-CN"/>
        </w:rPr>
        <w:t xml:space="preserve">Option 2b: MCS24 </w:t>
      </w:r>
    </w:p>
    <w:p w14:paraId="1EDFD5CC" w14:textId="77777777" w:rsidR="001F5E17" w:rsidRDefault="001F5E17" w:rsidP="007740B3">
      <w:pPr>
        <w:pStyle w:val="af"/>
        <w:ind w:leftChars="420" w:left="840" w:firstLine="400"/>
        <w:rPr>
          <w:rFonts w:eastAsiaTheme="minorEastAsia"/>
          <w:lang w:val="en-US"/>
        </w:rPr>
      </w:pPr>
    </w:p>
    <w:p w14:paraId="1E2511AB" w14:textId="7C3545DF" w:rsidR="001F5E17" w:rsidRPr="001F5E17" w:rsidRDefault="001F5E17" w:rsidP="001F5E17">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-6: MCS look-up Table</w:t>
      </w:r>
    </w:p>
    <w:p w14:paraId="2258D203" w14:textId="50465E19" w:rsidR="001F5E17" w:rsidRPr="001F5E17" w:rsidRDefault="001F5E17" w:rsidP="001F5E17">
      <w:pPr>
        <w:numPr>
          <w:ilvl w:val="1"/>
          <w:numId w:val="32"/>
        </w:numPr>
        <w:rPr>
          <w:rFonts w:eastAsiaTheme="minorEastAsia"/>
        </w:rPr>
      </w:pPr>
      <w:r>
        <w:rPr>
          <w:rFonts w:eastAsiaTheme="minorEastAsia"/>
        </w:rPr>
        <w:t xml:space="preserve">Option 1: </w:t>
      </w:r>
    </w:p>
    <w:p w14:paraId="447D77FC" w14:textId="77777777" w:rsidR="001F5E17" w:rsidRPr="001F5E17" w:rsidRDefault="001F5E17" w:rsidP="001F5E17">
      <w:pPr>
        <w:numPr>
          <w:ilvl w:val="2"/>
          <w:numId w:val="32"/>
        </w:numPr>
        <w:rPr>
          <w:rFonts w:eastAsiaTheme="minorEastAsia"/>
        </w:rPr>
      </w:pPr>
      <w:r w:rsidRPr="001F5E17">
        <w:rPr>
          <w:rFonts w:eastAsiaTheme="minorEastAsia"/>
        </w:rPr>
        <w:t>64QAM and 256QAM MCS indexes for 8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5E17" w:rsidRPr="001F5E17" w14:paraId="374186FB" w14:textId="77777777" w:rsidTr="001F5E17">
        <w:trPr>
          <w:jc w:val="center"/>
        </w:trPr>
        <w:tc>
          <w:tcPr>
            <w:tcW w:w="2034" w:type="dxa"/>
            <w:shd w:val="clear" w:color="auto" w:fill="auto"/>
          </w:tcPr>
          <w:p w14:paraId="1C70CF8C" w14:textId="77777777" w:rsidR="001F5E17" w:rsidRPr="001F5E17" w:rsidRDefault="001F5E17" w:rsidP="001F5E17">
            <w:pPr>
              <w:rPr>
                <w:rFonts w:eastAsiaTheme="minorEastAsia"/>
                <w:b/>
                <w:lang w:val="en-US"/>
              </w:rPr>
            </w:pPr>
            <w:r w:rsidRPr="001F5E17">
              <w:rPr>
                <w:rFonts w:eastAsiaTheme="minorEastAsia"/>
                <w:b/>
                <w:lang w:val="en-US"/>
              </w:rPr>
              <w:t>Maximum number of PDSCH MIMO layers</w:t>
            </w:r>
          </w:p>
        </w:tc>
        <w:tc>
          <w:tcPr>
            <w:tcW w:w="1838" w:type="dxa"/>
            <w:shd w:val="clear" w:color="auto" w:fill="auto"/>
          </w:tcPr>
          <w:p w14:paraId="2ED6EEE6" w14:textId="77777777" w:rsidR="001F5E17" w:rsidRPr="001F5E17" w:rsidRDefault="001F5E17" w:rsidP="001F5E17">
            <w:pPr>
              <w:rPr>
                <w:rFonts w:eastAsiaTheme="minorEastAsia"/>
                <w:b/>
                <w:lang w:val="en-US"/>
              </w:rPr>
            </w:pPr>
            <w:r w:rsidRPr="001F5E17">
              <w:rPr>
                <w:rFonts w:eastAsiaTheme="minorEastAsia"/>
                <w:b/>
                <w:lang w:val="en-US"/>
              </w:rPr>
              <w:t>Maximum modulation format</w:t>
            </w:r>
          </w:p>
        </w:tc>
        <w:tc>
          <w:tcPr>
            <w:tcW w:w="1055" w:type="dxa"/>
            <w:shd w:val="clear" w:color="auto" w:fill="auto"/>
          </w:tcPr>
          <w:p w14:paraId="0697BA83" w14:textId="77777777" w:rsidR="001F5E17" w:rsidRPr="001F5E17" w:rsidRDefault="001F5E17" w:rsidP="001F5E17">
            <w:pPr>
              <w:rPr>
                <w:rFonts w:eastAsiaTheme="minorEastAsia"/>
                <w:b/>
                <w:lang w:val="en-US"/>
              </w:rPr>
            </w:pPr>
            <w:r w:rsidRPr="001F5E17">
              <w:rPr>
                <w:rFonts w:eastAsiaTheme="minorEastAsia"/>
                <w:b/>
                <w:lang w:val="en-US"/>
              </w:rPr>
              <w:t>Scaling factor</w:t>
            </w:r>
          </w:p>
        </w:tc>
        <w:tc>
          <w:tcPr>
            <w:tcW w:w="1408" w:type="dxa"/>
            <w:shd w:val="clear" w:color="auto" w:fill="auto"/>
          </w:tcPr>
          <w:p w14:paraId="05DAD59C" w14:textId="77777777" w:rsidR="001F5E17" w:rsidRPr="001F5E17" w:rsidRDefault="001F5E17" w:rsidP="001F5E17">
            <w:pPr>
              <w:rPr>
                <w:rFonts w:eastAsiaTheme="minorEastAsia"/>
                <w:b/>
                <w:lang w:val="en-US"/>
              </w:rPr>
            </w:pPr>
            <w:r w:rsidRPr="001F5E17">
              <w:rPr>
                <w:rFonts w:eastAsiaTheme="minorEastAsia"/>
                <w:b/>
                <w:lang w:val="en-US"/>
              </w:rPr>
              <w:t>MCS</w:t>
            </w:r>
          </w:p>
        </w:tc>
      </w:tr>
      <w:tr w:rsidR="001F5E17" w:rsidRPr="001F5E17" w14:paraId="2BE384FE" w14:textId="77777777" w:rsidTr="001F5E17">
        <w:trPr>
          <w:jc w:val="center"/>
        </w:trPr>
        <w:tc>
          <w:tcPr>
            <w:tcW w:w="2034" w:type="dxa"/>
            <w:shd w:val="clear" w:color="auto" w:fill="auto"/>
          </w:tcPr>
          <w:p w14:paraId="67E425B2"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368707B0"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055" w:type="dxa"/>
            <w:shd w:val="clear" w:color="auto" w:fill="auto"/>
          </w:tcPr>
          <w:p w14:paraId="753EC599"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shd w:val="clear" w:color="auto" w:fill="auto"/>
          </w:tcPr>
          <w:p w14:paraId="042F768C" w14:textId="77777777" w:rsidR="001F5E17" w:rsidRPr="001F5E17" w:rsidRDefault="001F5E17" w:rsidP="001F5E17">
            <w:pPr>
              <w:rPr>
                <w:rFonts w:eastAsiaTheme="minorEastAsia"/>
                <w:b/>
                <w:lang w:val="en-US"/>
              </w:rPr>
            </w:pPr>
            <w:r w:rsidRPr="001F5E17">
              <w:rPr>
                <w:rFonts w:eastAsiaTheme="minorEastAsia"/>
                <w:b/>
                <w:lang w:val="en-US"/>
              </w:rPr>
              <w:t>25</w:t>
            </w:r>
          </w:p>
        </w:tc>
      </w:tr>
      <w:tr w:rsidR="001F5E17" w:rsidRPr="001F5E17" w14:paraId="1B682B89" w14:textId="77777777" w:rsidTr="001F5E17">
        <w:trPr>
          <w:jc w:val="center"/>
        </w:trPr>
        <w:tc>
          <w:tcPr>
            <w:tcW w:w="2034" w:type="dxa"/>
            <w:shd w:val="clear" w:color="auto" w:fill="auto"/>
          </w:tcPr>
          <w:p w14:paraId="5271DD96"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54EB11C"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055" w:type="dxa"/>
            <w:shd w:val="clear" w:color="auto" w:fill="auto"/>
          </w:tcPr>
          <w:p w14:paraId="66ED7568"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shd w:val="clear" w:color="auto" w:fill="auto"/>
          </w:tcPr>
          <w:p w14:paraId="3EBE08E6" w14:textId="77777777" w:rsidR="001F5E17" w:rsidRPr="001F5E17" w:rsidRDefault="001F5E17" w:rsidP="001F5E17">
            <w:pPr>
              <w:rPr>
                <w:rFonts w:eastAsiaTheme="minorEastAsia"/>
                <w:b/>
                <w:lang w:val="en-US"/>
              </w:rPr>
            </w:pPr>
            <w:r w:rsidRPr="001F5E17">
              <w:rPr>
                <w:rFonts w:eastAsiaTheme="minorEastAsia"/>
                <w:b/>
                <w:lang w:val="en-US"/>
              </w:rPr>
              <w:t>23</w:t>
            </w:r>
          </w:p>
        </w:tc>
      </w:tr>
      <w:tr w:rsidR="001F5E17" w:rsidRPr="001F5E17" w14:paraId="1CBEE9F8" w14:textId="77777777" w:rsidTr="001F5E17">
        <w:trPr>
          <w:jc w:val="center"/>
        </w:trPr>
        <w:tc>
          <w:tcPr>
            <w:tcW w:w="2034" w:type="dxa"/>
            <w:shd w:val="clear" w:color="auto" w:fill="auto"/>
          </w:tcPr>
          <w:p w14:paraId="065AE14B"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6781A866"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055" w:type="dxa"/>
            <w:shd w:val="clear" w:color="auto" w:fill="auto"/>
          </w:tcPr>
          <w:p w14:paraId="74264D0F"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shd w:val="clear" w:color="auto" w:fill="auto"/>
          </w:tcPr>
          <w:p w14:paraId="7C6729E3" w14:textId="77777777" w:rsidR="001F5E17" w:rsidRPr="001F5E17" w:rsidRDefault="001F5E17" w:rsidP="001F5E17">
            <w:pPr>
              <w:rPr>
                <w:rFonts w:eastAsiaTheme="minorEastAsia"/>
                <w:b/>
                <w:lang w:val="en-US"/>
              </w:rPr>
            </w:pPr>
            <w:r w:rsidRPr="001F5E17">
              <w:rPr>
                <w:rFonts w:eastAsiaTheme="minorEastAsia"/>
                <w:b/>
                <w:lang w:val="en-US"/>
              </w:rPr>
              <w:t>22</w:t>
            </w:r>
          </w:p>
        </w:tc>
      </w:tr>
      <w:tr w:rsidR="001F5E17" w:rsidRPr="001F5E17" w14:paraId="1327BF50" w14:textId="77777777" w:rsidTr="001F5E17">
        <w:trPr>
          <w:jc w:val="center"/>
        </w:trPr>
        <w:tc>
          <w:tcPr>
            <w:tcW w:w="2034" w:type="dxa"/>
            <w:shd w:val="clear" w:color="auto" w:fill="auto"/>
          </w:tcPr>
          <w:p w14:paraId="63229659"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40EECA92"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055" w:type="dxa"/>
            <w:shd w:val="clear" w:color="auto" w:fill="auto"/>
          </w:tcPr>
          <w:p w14:paraId="23DE0EA5"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shd w:val="clear" w:color="auto" w:fill="auto"/>
          </w:tcPr>
          <w:p w14:paraId="18E48DFC" w14:textId="77777777" w:rsidR="001F5E17" w:rsidRPr="001F5E17" w:rsidRDefault="001F5E17" w:rsidP="001F5E17">
            <w:pPr>
              <w:rPr>
                <w:rFonts w:eastAsiaTheme="minorEastAsia"/>
                <w:b/>
                <w:lang w:val="en-US"/>
              </w:rPr>
            </w:pPr>
            <w:r w:rsidRPr="001F5E17">
              <w:rPr>
                <w:rFonts w:eastAsiaTheme="minorEastAsia"/>
                <w:b/>
                <w:lang w:val="en-US"/>
              </w:rPr>
              <w:t>12</w:t>
            </w:r>
          </w:p>
        </w:tc>
      </w:tr>
      <w:tr w:rsidR="001F5E17" w:rsidRPr="001F5E17" w14:paraId="0838ED3D" w14:textId="77777777" w:rsidTr="001F5E17">
        <w:trPr>
          <w:jc w:val="center"/>
        </w:trPr>
        <w:tc>
          <w:tcPr>
            <w:tcW w:w="2034" w:type="dxa"/>
            <w:shd w:val="clear" w:color="auto" w:fill="auto"/>
          </w:tcPr>
          <w:p w14:paraId="76E30D77"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F889147" w14:textId="77777777" w:rsidR="001F5E17" w:rsidRPr="001F5E17" w:rsidRDefault="001F5E17" w:rsidP="001F5E17">
            <w:pPr>
              <w:rPr>
                <w:rFonts w:eastAsiaTheme="minorEastAsia"/>
                <w:b/>
                <w:lang w:val="en-US"/>
              </w:rPr>
            </w:pPr>
            <w:r w:rsidRPr="001F5E17">
              <w:rPr>
                <w:rFonts w:eastAsiaTheme="minorEastAsia"/>
                <w:b/>
                <w:lang w:val="en-US"/>
              </w:rPr>
              <w:t>6</w:t>
            </w:r>
          </w:p>
        </w:tc>
        <w:tc>
          <w:tcPr>
            <w:tcW w:w="1055" w:type="dxa"/>
            <w:shd w:val="clear" w:color="auto" w:fill="auto"/>
          </w:tcPr>
          <w:p w14:paraId="353A4528"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shd w:val="clear" w:color="auto" w:fill="auto"/>
          </w:tcPr>
          <w:p w14:paraId="177BECD2" w14:textId="77777777" w:rsidR="001F5E17" w:rsidRPr="001F5E17" w:rsidRDefault="001F5E17" w:rsidP="001F5E17">
            <w:pPr>
              <w:rPr>
                <w:rFonts w:eastAsiaTheme="minorEastAsia"/>
                <w:b/>
                <w:lang w:val="en-US"/>
              </w:rPr>
            </w:pPr>
            <w:r w:rsidRPr="001F5E17">
              <w:rPr>
                <w:rFonts w:eastAsiaTheme="minorEastAsia"/>
                <w:b/>
                <w:lang w:val="en-US"/>
              </w:rPr>
              <w:t>26</w:t>
            </w:r>
          </w:p>
        </w:tc>
      </w:tr>
      <w:tr w:rsidR="001F5E17" w:rsidRPr="001F5E17" w14:paraId="34A26980" w14:textId="77777777" w:rsidTr="001F5E17">
        <w:trPr>
          <w:jc w:val="center"/>
        </w:trPr>
        <w:tc>
          <w:tcPr>
            <w:tcW w:w="2034" w:type="dxa"/>
            <w:shd w:val="clear" w:color="auto" w:fill="auto"/>
          </w:tcPr>
          <w:p w14:paraId="0AF1F270"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EEE6BC8" w14:textId="77777777" w:rsidR="001F5E17" w:rsidRPr="001F5E17" w:rsidRDefault="001F5E17" w:rsidP="001F5E17">
            <w:pPr>
              <w:rPr>
                <w:rFonts w:eastAsiaTheme="minorEastAsia"/>
                <w:b/>
                <w:lang w:val="en-US"/>
              </w:rPr>
            </w:pPr>
            <w:r w:rsidRPr="001F5E17">
              <w:rPr>
                <w:rFonts w:eastAsiaTheme="minorEastAsia"/>
                <w:b/>
                <w:lang w:val="en-US"/>
              </w:rPr>
              <w:t>6</w:t>
            </w:r>
          </w:p>
        </w:tc>
        <w:tc>
          <w:tcPr>
            <w:tcW w:w="1055" w:type="dxa"/>
            <w:shd w:val="clear" w:color="auto" w:fill="auto"/>
          </w:tcPr>
          <w:p w14:paraId="1BA9C13C"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shd w:val="clear" w:color="auto" w:fill="auto"/>
          </w:tcPr>
          <w:p w14:paraId="5A66CBB9" w14:textId="77777777" w:rsidR="001F5E17" w:rsidRPr="001F5E17" w:rsidRDefault="001F5E17" w:rsidP="001F5E17">
            <w:pPr>
              <w:rPr>
                <w:rFonts w:eastAsiaTheme="minorEastAsia"/>
                <w:b/>
                <w:lang w:val="en-US"/>
              </w:rPr>
            </w:pPr>
            <w:r w:rsidRPr="001F5E17">
              <w:rPr>
                <w:rFonts w:eastAsiaTheme="minorEastAsia"/>
                <w:b/>
                <w:lang w:val="en-US"/>
              </w:rPr>
              <w:t>24</w:t>
            </w:r>
          </w:p>
        </w:tc>
      </w:tr>
      <w:tr w:rsidR="001F5E17" w:rsidRPr="001F5E17" w14:paraId="211287D5" w14:textId="77777777" w:rsidTr="001F5E17">
        <w:trPr>
          <w:jc w:val="center"/>
        </w:trPr>
        <w:tc>
          <w:tcPr>
            <w:tcW w:w="2034" w:type="dxa"/>
            <w:shd w:val="clear" w:color="auto" w:fill="auto"/>
          </w:tcPr>
          <w:p w14:paraId="55B61F8D"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46E54C13" w14:textId="77777777" w:rsidR="001F5E17" w:rsidRPr="001F5E17" w:rsidRDefault="001F5E17" w:rsidP="001F5E17">
            <w:pPr>
              <w:rPr>
                <w:rFonts w:eastAsiaTheme="minorEastAsia"/>
                <w:b/>
                <w:lang w:val="en-US"/>
              </w:rPr>
            </w:pPr>
            <w:r w:rsidRPr="001F5E17">
              <w:rPr>
                <w:rFonts w:eastAsiaTheme="minorEastAsia"/>
                <w:b/>
                <w:lang w:val="en-US"/>
              </w:rPr>
              <w:t>6</w:t>
            </w:r>
          </w:p>
        </w:tc>
        <w:tc>
          <w:tcPr>
            <w:tcW w:w="1055" w:type="dxa"/>
            <w:shd w:val="clear" w:color="auto" w:fill="auto"/>
          </w:tcPr>
          <w:p w14:paraId="65A4454C"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shd w:val="clear" w:color="auto" w:fill="auto"/>
          </w:tcPr>
          <w:p w14:paraId="6A0370FD" w14:textId="77777777" w:rsidR="001F5E17" w:rsidRPr="001F5E17" w:rsidRDefault="001F5E17" w:rsidP="001F5E17">
            <w:pPr>
              <w:rPr>
                <w:rFonts w:eastAsiaTheme="minorEastAsia"/>
                <w:b/>
                <w:lang w:val="en-US"/>
              </w:rPr>
            </w:pPr>
            <w:r w:rsidRPr="001F5E17">
              <w:rPr>
                <w:rFonts w:eastAsiaTheme="minorEastAsia"/>
                <w:b/>
                <w:lang w:val="en-US"/>
              </w:rPr>
              <w:t>23</w:t>
            </w:r>
          </w:p>
        </w:tc>
      </w:tr>
      <w:tr w:rsidR="001F5E17" w:rsidRPr="001F5E17" w14:paraId="400028AE" w14:textId="77777777" w:rsidTr="001F5E17">
        <w:trPr>
          <w:jc w:val="center"/>
        </w:trPr>
        <w:tc>
          <w:tcPr>
            <w:tcW w:w="2034" w:type="dxa"/>
            <w:shd w:val="clear" w:color="auto" w:fill="auto"/>
          </w:tcPr>
          <w:p w14:paraId="5EF1BBC3"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ABD0951" w14:textId="77777777" w:rsidR="001F5E17" w:rsidRPr="001F5E17" w:rsidRDefault="001F5E17" w:rsidP="001F5E17">
            <w:pPr>
              <w:rPr>
                <w:rFonts w:eastAsiaTheme="minorEastAsia"/>
                <w:b/>
                <w:lang w:val="en-US"/>
              </w:rPr>
            </w:pPr>
            <w:r w:rsidRPr="001F5E17">
              <w:rPr>
                <w:rFonts w:eastAsiaTheme="minorEastAsia"/>
                <w:b/>
                <w:lang w:val="en-US"/>
              </w:rPr>
              <w:t>6</w:t>
            </w:r>
          </w:p>
        </w:tc>
        <w:tc>
          <w:tcPr>
            <w:tcW w:w="1055" w:type="dxa"/>
            <w:shd w:val="clear" w:color="auto" w:fill="auto"/>
          </w:tcPr>
          <w:p w14:paraId="411B74B1"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shd w:val="clear" w:color="auto" w:fill="auto"/>
          </w:tcPr>
          <w:p w14:paraId="55588556" w14:textId="77777777" w:rsidR="001F5E17" w:rsidRPr="001F5E17" w:rsidRDefault="001F5E17" w:rsidP="001F5E17">
            <w:pPr>
              <w:rPr>
                <w:rFonts w:eastAsiaTheme="minorEastAsia"/>
                <w:b/>
                <w:lang w:val="en-US"/>
              </w:rPr>
            </w:pPr>
            <w:r w:rsidRPr="001F5E17">
              <w:rPr>
                <w:rFonts w:eastAsiaTheme="minorEastAsia"/>
                <w:b/>
                <w:lang w:val="en-US"/>
              </w:rPr>
              <w:t>14</w:t>
            </w:r>
          </w:p>
        </w:tc>
      </w:tr>
      <w:tr w:rsidR="001F5E17" w:rsidRPr="001F5E17" w14:paraId="74D8121A" w14:textId="77777777" w:rsidTr="001F5E17">
        <w:trPr>
          <w:jc w:val="center"/>
        </w:trPr>
        <w:tc>
          <w:tcPr>
            <w:tcW w:w="2034" w:type="dxa"/>
            <w:shd w:val="clear" w:color="auto" w:fill="auto"/>
          </w:tcPr>
          <w:p w14:paraId="61257F63"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694F38B"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055" w:type="dxa"/>
            <w:shd w:val="clear" w:color="auto" w:fill="auto"/>
          </w:tcPr>
          <w:p w14:paraId="4B5021FE"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shd w:val="clear" w:color="auto" w:fill="auto"/>
          </w:tcPr>
          <w:p w14:paraId="5C34E8E9" w14:textId="77777777" w:rsidR="001F5E17" w:rsidRPr="001F5E17" w:rsidRDefault="001F5E17" w:rsidP="001F5E17">
            <w:pPr>
              <w:rPr>
                <w:rFonts w:eastAsiaTheme="minorEastAsia"/>
                <w:b/>
                <w:lang w:val="en-US"/>
              </w:rPr>
            </w:pPr>
            <w:r w:rsidRPr="001F5E17">
              <w:rPr>
                <w:rFonts w:eastAsiaTheme="minorEastAsia"/>
                <w:b/>
                <w:lang w:val="en-US"/>
              </w:rPr>
              <w:t>16</w:t>
            </w:r>
          </w:p>
        </w:tc>
      </w:tr>
      <w:tr w:rsidR="001F5E17" w:rsidRPr="001F5E17" w14:paraId="64147E0F" w14:textId="77777777" w:rsidTr="001F5E17">
        <w:trPr>
          <w:jc w:val="center"/>
        </w:trPr>
        <w:tc>
          <w:tcPr>
            <w:tcW w:w="2034" w:type="dxa"/>
            <w:shd w:val="clear" w:color="auto" w:fill="auto"/>
          </w:tcPr>
          <w:p w14:paraId="203B5906"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1FD2EC1C"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055" w:type="dxa"/>
            <w:shd w:val="clear" w:color="auto" w:fill="auto"/>
          </w:tcPr>
          <w:p w14:paraId="79B8B919"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shd w:val="clear" w:color="auto" w:fill="auto"/>
          </w:tcPr>
          <w:p w14:paraId="3EA1E67F" w14:textId="77777777" w:rsidR="001F5E17" w:rsidRPr="001F5E17" w:rsidRDefault="001F5E17" w:rsidP="001F5E17">
            <w:pPr>
              <w:rPr>
                <w:rFonts w:eastAsiaTheme="minorEastAsia"/>
                <w:b/>
                <w:lang w:val="en-US"/>
              </w:rPr>
            </w:pPr>
            <w:r w:rsidRPr="001F5E17">
              <w:rPr>
                <w:rFonts w:eastAsiaTheme="minorEastAsia"/>
                <w:b/>
                <w:lang w:val="en-US"/>
              </w:rPr>
              <w:t>16</w:t>
            </w:r>
          </w:p>
        </w:tc>
      </w:tr>
      <w:tr w:rsidR="001F5E17" w:rsidRPr="001F5E17" w14:paraId="49402613" w14:textId="77777777" w:rsidTr="001F5E17">
        <w:trPr>
          <w:jc w:val="center"/>
        </w:trPr>
        <w:tc>
          <w:tcPr>
            <w:tcW w:w="2034" w:type="dxa"/>
            <w:shd w:val="clear" w:color="auto" w:fill="auto"/>
          </w:tcPr>
          <w:p w14:paraId="0135032F"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69C7CD9B"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055" w:type="dxa"/>
            <w:shd w:val="clear" w:color="auto" w:fill="auto"/>
          </w:tcPr>
          <w:p w14:paraId="3127A19B"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shd w:val="clear" w:color="auto" w:fill="auto"/>
          </w:tcPr>
          <w:p w14:paraId="586F84A2" w14:textId="77777777" w:rsidR="001F5E17" w:rsidRPr="001F5E17" w:rsidRDefault="001F5E17" w:rsidP="001F5E17">
            <w:pPr>
              <w:rPr>
                <w:rFonts w:eastAsiaTheme="minorEastAsia"/>
                <w:b/>
                <w:lang w:val="en-US"/>
              </w:rPr>
            </w:pPr>
            <w:r w:rsidRPr="001F5E17">
              <w:rPr>
                <w:rFonts w:eastAsiaTheme="minorEastAsia"/>
                <w:b/>
                <w:lang w:val="en-US"/>
              </w:rPr>
              <w:t>16</w:t>
            </w:r>
          </w:p>
        </w:tc>
      </w:tr>
      <w:tr w:rsidR="001F5E17" w:rsidRPr="001F5E17" w14:paraId="5ADBBB29" w14:textId="77777777" w:rsidTr="001F5E17">
        <w:trPr>
          <w:jc w:val="center"/>
        </w:trPr>
        <w:tc>
          <w:tcPr>
            <w:tcW w:w="2034" w:type="dxa"/>
            <w:shd w:val="clear" w:color="auto" w:fill="auto"/>
          </w:tcPr>
          <w:p w14:paraId="3D017DF8"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7D4A6F7A"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055" w:type="dxa"/>
            <w:shd w:val="clear" w:color="auto" w:fill="auto"/>
          </w:tcPr>
          <w:p w14:paraId="2BA39A1A"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shd w:val="clear" w:color="auto" w:fill="auto"/>
          </w:tcPr>
          <w:p w14:paraId="3E5B97CF" w14:textId="77777777" w:rsidR="001F5E17" w:rsidRPr="001F5E17" w:rsidRDefault="001F5E17" w:rsidP="001F5E17">
            <w:pPr>
              <w:rPr>
                <w:rFonts w:eastAsiaTheme="minorEastAsia"/>
                <w:b/>
                <w:lang w:val="en-US"/>
              </w:rPr>
            </w:pPr>
            <w:r w:rsidRPr="001F5E17">
              <w:rPr>
                <w:rFonts w:eastAsiaTheme="minorEastAsia"/>
                <w:b/>
                <w:lang w:val="en-US"/>
              </w:rPr>
              <w:t>11</w:t>
            </w:r>
          </w:p>
        </w:tc>
      </w:tr>
      <w:tr w:rsidR="001F5E17" w:rsidRPr="001F5E17" w14:paraId="123073DD" w14:textId="77777777" w:rsidTr="001F5E17">
        <w:trPr>
          <w:jc w:val="center"/>
        </w:trPr>
        <w:tc>
          <w:tcPr>
            <w:tcW w:w="2034" w:type="dxa"/>
            <w:shd w:val="clear" w:color="auto" w:fill="auto"/>
          </w:tcPr>
          <w:p w14:paraId="3AA8015E" w14:textId="77777777" w:rsidR="001F5E17" w:rsidRPr="001F5E17" w:rsidRDefault="001F5E17" w:rsidP="001F5E17">
            <w:pPr>
              <w:rPr>
                <w:rFonts w:eastAsiaTheme="minorEastAsia"/>
                <w:b/>
                <w:lang w:val="en-US"/>
              </w:rPr>
            </w:pPr>
            <w:r w:rsidRPr="001F5E17">
              <w:rPr>
                <w:rFonts w:eastAsiaTheme="minorEastAsia"/>
                <w:b/>
                <w:lang w:val="en-US"/>
              </w:rPr>
              <w:lastRenderedPageBreak/>
              <w:t>8</w:t>
            </w:r>
          </w:p>
        </w:tc>
        <w:tc>
          <w:tcPr>
            <w:tcW w:w="1838" w:type="dxa"/>
            <w:shd w:val="clear" w:color="auto" w:fill="auto"/>
          </w:tcPr>
          <w:p w14:paraId="5A493516"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055" w:type="dxa"/>
            <w:shd w:val="clear" w:color="auto" w:fill="auto"/>
          </w:tcPr>
          <w:p w14:paraId="458660D6"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shd w:val="clear" w:color="auto" w:fill="auto"/>
          </w:tcPr>
          <w:p w14:paraId="4F3DD565" w14:textId="77777777" w:rsidR="001F5E17" w:rsidRPr="001F5E17" w:rsidRDefault="001F5E17" w:rsidP="001F5E17">
            <w:pPr>
              <w:rPr>
                <w:rFonts w:eastAsiaTheme="minorEastAsia"/>
                <w:b/>
                <w:lang w:val="en-US"/>
              </w:rPr>
            </w:pPr>
            <w:r w:rsidRPr="001F5E17">
              <w:rPr>
                <w:rFonts w:eastAsiaTheme="minorEastAsia"/>
                <w:b/>
                <w:lang w:val="en-US"/>
              </w:rPr>
              <w:t>9</w:t>
            </w:r>
          </w:p>
        </w:tc>
      </w:tr>
      <w:tr w:rsidR="001F5E17" w:rsidRPr="001F5E17" w14:paraId="1A4C4E08" w14:textId="77777777" w:rsidTr="001F5E17">
        <w:trPr>
          <w:jc w:val="center"/>
        </w:trPr>
        <w:tc>
          <w:tcPr>
            <w:tcW w:w="2034" w:type="dxa"/>
            <w:shd w:val="clear" w:color="auto" w:fill="auto"/>
          </w:tcPr>
          <w:p w14:paraId="67D99589"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214AA813"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055" w:type="dxa"/>
            <w:shd w:val="clear" w:color="auto" w:fill="auto"/>
          </w:tcPr>
          <w:p w14:paraId="481EABAE"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shd w:val="clear" w:color="auto" w:fill="auto"/>
          </w:tcPr>
          <w:p w14:paraId="5BAD16B0" w14:textId="77777777" w:rsidR="001F5E17" w:rsidRPr="001F5E17" w:rsidRDefault="001F5E17" w:rsidP="001F5E17">
            <w:pPr>
              <w:rPr>
                <w:rFonts w:eastAsiaTheme="minorEastAsia"/>
                <w:b/>
                <w:lang w:val="en-US"/>
              </w:rPr>
            </w:pPr>
            <w:r w:rsidRPr="001F5E17">
              <w:rPr>
                <w:rFonts w:eastAsiaTheme="minorEastAsia"/>
                <w:b/>
                <w:lang w:val="en-US"/>
              </w:rPr>
              <w:t>9</w:t>
            </w:r>
          </w:p>
        </w:tc>
      </w:tr>
      <w:tr w:rsidR="001F5E17" w:rsidRPr="001F5E17" w14:paraId="7A542F3A" w14:textId="77777777" w:rsidTr="001F5E17">
        <w:trPr>
          <w:jc w:val="center"/>
        </w:trPr>
        <w:tc>
          <w:tcPr>
            <w:tcW w:w="2034" w:type="dxa"/>
            <w:shd w:val="clear" w:color="auto" w:fill="auto"/>
          </w:tcPr>
          <w:p w14:paraId="7C5A588D"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31041CA6"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055" w:type="dxa"/>
            <w:shd w:val="clear" w:color="auto" w:fill="auto"/>
          </w:tcPr>
          <w:p w14:paraId="05CBD6DD"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shd w:val="clear" w:color="auto" w:fill="auto"/>
          </w:tcPr>
          <w:p w14:paraId="77FE857E" w14:textId="77777777" w:rsidR="001F5E17" w:rsidRPr="001F5E17" w:rsidRDefault="001F5E17" w:rsidP="001F5E17">
            <w:pPr>
              <w:rPr>
                <w:rFonts w:eastAsiaTheme="minorEastAsia"/>
                <w:b/>
                <w:lang w:val="en-US"/>
              </w:rPr>
            </w:pPr>
            <w:r w:rsidRPr="001F5E17">
              <w:rPr>
                <w:rFonts w:eastAsiaTheme="minorEastAsia"/>
                <w:b/>
                <w:lang w:val="en-US"/>
              </w:rPr>
              <w:t>9</w:t>
            </w:r>
          </w:p>
        </w:tc>
      </w:tr>
      <w:tr w:rsidR="001F5E17" w:rsidRPr="001F5E17" w14:paraId="789ED4B2" w14:textId="77777777" w:rsidTr="001F5E17">
        <w:trPr>
          <w:jc w:val="center"/>
        </w:trPr>
        <w:tc>
          <w:tcPr>
            <w:tcW w:w="2034" w:type="dxa"/>
            <w:shd w:val="clear" w:color="auto" w:fill="auto"/>
          </w:tcPr>
          <w:p w14:paraId="0AA4B909" w14:textId="77777777" w:rsidR="001F5E17" w:rsidRPr="001F5E17" w:rsidRDefault="001F5E17" w:rsidP="001F5E17">
            <w:pPr>
              <w:rPr>
                <w:rFonts w:eastAsiaTheme="minorEastAsia"/>
                <w:b/>
                <w:lang w:val="en-US"/>
              </w:rPr>
            </w:pPr>
            <w:r w:rsidRPr="001F5E17">
              <w:rPr>
                <w:rFonts w:eastAsiaTheme="minorEastAsia"/>
                <w:b/>
                <w:lang w:val="en-US"/>
              </w:rPr>
              <w:t>8</w:t>
            </w:r>
          </w:p>
        </w:tc>
        <w:tc>
          <w:tcPr>
            <w:tcW w:w="1838" w:type="dxa"/>
            <w:shd w:val="clear" w:color="auto" w:fill="auto"/>
          </w:tcPr>
          <w:p w14:paraId="6C5B5693"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055" w:type="dxa"/>
            <w:shd w:val="clear" w:color="auto" w:fill="auto"/>
          </w:tcPr>
          <w:p w14:paraId="07152A1C"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shd w:val="clear" w:color="auto" w:fill="auto"/>
          </w:tcPr>
          <w:p w14:paraId="51FD2C71" w14:textId="77777777" w:rsidR="001F5E17" w:rsidRPr="001F5E17" w:rsidRDefault="001F5E17" w:rsidP="001F5E17">
            <w:pPr>
              <w:rPr>
                <w:rFonts w:eastAsiaTheme="minorEastAsia"/>
                <w:b/>
                <w:lang w:val="en-US"/>
              </w:rPr>
            </w:pPr>
            <w:r w:rsidRPr="001F5E17">
              <w:rPr>
                <w:rFonts w:eastAsiaTheme="minorEastAsia"/>
                <w:b/>
                <w:lang w:val="en-US"/>
              </w:rPr>
              <w:t>5</w:t>
            </w:r>
          </w:p>
        </w:tc>
      </w:tr>
      <w:tr w:rsidR="001F5E17" w:rsidRPr="001F5E17" w14:paraId="6AEE2EB5" w14:textId="77777777" w:rsidTr="001F5E17">
        <w:trPr>
          <w:jc w:val="center"/>
        </w:trPr>
        <w:tc>
          <w:tcPr>
            <w:tcW w:w="6335" w:type="dxa"/>
            <w:gridSpan w:val="4"/>
            <w:shd w:val="clear" w:color="auto" w:fill="auto"/>
          </w:tcPr>
          <w:p w14:paraId="0052B537" w14:textId="77777777" w:rsidR="001F5E17" w:rsidRPr="001F5E17" w:rsidRDefault="001F5E17" w:rsidP="001F5E17">
            <w:pPr>
              <w:rPr>
                <w:rFonts w:eastAsiaTheme="minorEastAsia"/>
                <w:b/>
                <w:lang w:val="en-US"/>
              </w:rPr>
            </w:pPr>
            <w:r w:rsidRPr="001F5E17">
              <w:rPr>
                <w:rFonts w:eastAsiaTheme="minorEastAsia"/>
                <w:b/>
                <w:lang w:val="en-US"/>
              </w:rPr>
              <w:t>Note 1:</w:t>
            </w:r>
            <w:r w:rsidRPr="001F5E17">
              <w:rPr>
                <w:rFonts w:eastAsiaTheme="minorEastAsia"/>
                <w:b/>
                <w:lang w:val="en-US"/>
              </w:rPr>
              <w:tab/>
              <w:t>MCS Index for maximum modulation format 2,4 and 6 is based on MCS index Table 1 defined in clause 5.1.3.1 of TS 38.214</w:t>
            </w:r>
          </w:p>
          <w:p w14:paraId="7FFEBEE4" w14:textId="77777777" w:rsidR="001F5E17" w:rsidRPr="001F5E17" w:rsidRDefault="001F5E17" w:rsidP="001F5E17">
            <w:pPr>
              <w:rPr>
                <w:rFonts w:eastAsiaTheme="minorEastAsia"/>
                <w:b/>
                <w:lang w:val="en-US"/>
              </w:rPr>
            </w:pPr>
            <w:r w:rsidRPr="001F5E17">
              <w:rPr>
                <w:rFonts w:eastAsiaTheme="minorEastAsia"/>
                <w:b/>
                <w:lang w:val="en-US"/>
              </w:rPr>
              <w:t>Note 2:</w:t>
            </w:r>
            <w:r w:rsidRPr="001F5E17">
              <w:rPr>
                <w:rFonts w:eastAsiaTheme="minorEastAsia"/>
                <w:b/>
                <w:lang w:val="en-US"/>
              </w:rPr>
              <w:tab/>
              <w:t>MCS Index for maximum modulation format 8 is based on MCS index Table 2 defined in clause 5.1.3.1 of TS 38.214</w:t>
            </w:r>
          </w:p>
        </w:tc>
      </w:tr>
    </w:tbl>
    <w:p w14:paraId="4E82C3F9" w14:textId="77777777" w:rsidR="001F5E17" w:rsidRPr="001F5E17" w:rsidRDefault="001F5E17" w:rsidP="001F5E17">
      <w:pPr>
        <w:rPr>
          <w:rFonts w:eastAsiaTheme="minorEastAsia"/>
        </w:rPr>
      </w:pPr>
    </w:p>
    <w:p w14:paraId="09A508CB" w14:textId="77777777" w:rsidR="001F5E17" w:rsidRPr="001F5E17" w:rsidRDefault="001F5E17" w:rsidP="001F5E17">
      <w:pPr>
        <w:numPr>
          <w:ilvl w:val="2"/>
          <w:numId w:val="32"/>
        </w:numPr>
        <w:rPr>
          <w:rFonts w:eastAsiaTheme="minorEastAsia"/>
          <w:b/>
          <w:u w:val="single"/>
        </w:rPr>
      </w:pPr>
      <w:r w:rsidRPr="001F5E17">
        <w:rPr>
          <w:rFonts w:eastAsiaTheme="minorEastAsia"/>
        </w:rPr>
        <w:t>1024QAN MCS indexes for 8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F5E17" w:rsidRPr="001F5E17" w14:paraId="33FF4907" w14:textId="77777777" w:rsidTr="001F5E17">
        <w:trPr>
          <w:jc w:val="center"/>
        </w:trPr>
        <w:tc>
          <w:tcPr>
            <w:tcW w:w="2034" w:type="dxa"/>
            <w:tcBorders>
              <w:bottom w:val="single" w:sz="4" w:space="0" w:color="auto"/>
            </w:tcBorders>
          </w:tcPr>
          <w:p w14:paraId="1B4F055A" w14:textId="77777777" w:rsidR="001F5E17" w:rsidRPr="001F5E17" w:rsidRDefault="001F5E17" w:rsidP="001F5E17">
            <w:pPr>
              <w:rPr>
                <w:rFonts w:eastAsiaTheme="minorEastAsia"/>
                <w:b/>
                <w:lang w:val="en-US"/>
              </w:rPr>
            </w:pPr>
            <w:r w:rsidRPr="001F5E17">
              <w:rPr>
                <w:rFonts w:eastAsiaTheme="minorEastAsia"/>
                <w:b/>
                <w:lang w:val="en-US"/>
              </w:rPr>
              <w:t>Supported RX</w:t>
            </w:r>
          </w:p>
          <w:p w14:paraId="418D0A9D" w14:textId="77777777" w:rsidR="001F5E17" w:rsidRPr="001F5E17" w:rsidRDefault="001F5E17" w:rsidP="001F5E17">
            <w:pPr>
              <w:rPr>
                <w:rFonts w:eastAsiaTheme="minorEastAsia"/>
                <w:b/>
                <w:lang w:val="en-US"/>
              </w:rPr>
            </w:pPr>
            <w:r w:rsidRPr="001F5E17">
              <w:rPr>
                <w:rFonts w:eastAsiaTheme="minorEastAsia"/>
                <w:b/>
                <w:lang w:val="en-US"/>
              </w:rPr>
              <w:t>antenna ports</w:t>
            </w:r>
          </w:p>
        </w:tc>
        <w:tc>
          <w:tcPr>
            <w:tcW w:w="2034" w:type="dxa"/>
            <w:shd w:val="clear" w:color="auto" w:fill="auto"/>
          </w:tcPr>
          <w:p w14:paraId="5ADCF65C" w14:textId="77777777" w:rsidR="001F5E17" w:rsidRPr="001F5E17" w:rsidRDefault="001F5E17" w:rsidP="001F5E17">
            <w:pPr>
              <w:rPr>
                <w:rFonts w:eastAsiaTheme="minorEastAsia"/>
                <w:b/>
                <w:lang w:val="en-US"/>
              </w:rPr>
            </w:pPr>
            <w:r w:rsidRPr="001F5E17">
              <w:rPr>
                <w:rFonts w:eastAsiaTheme="minorEastAsia"/>
                <w:b/>
                <w:lang w:val="en-US"/>
              </w:rPr>
              <w:t>Maximum number of PDSCH MIMO layers</w:t>
            </w:r>
          </w:p>
        </w:tc>
        <w:tc>
          <w:tcPr>
            <w:tcW w:w="1838" w:type="dxa"/>
            <w:shd w:val="clear" w:color="auto" w:fill="auto"/>
          </w:tcPr>
          <w:p w14:paraId="69E412A4" w14:textId="77777777" w:rsidR="001F5E17" w:rsidRPr="001F5E17" w:rsidRDefault="001F5E17" w:rsidP="001F5E17">
            <w:pPr>
              <w:rPr>
                <w:rFonts w:eastAsiaTheme="minorEastAsia"/>
                <w:b/>
                <w:lang w:val="en-US"/>
              </w:rPr>
            </w:pPr>
            <w:r w:rsidRPr="001F5E17">
              <w:rPr>
                <w:rFonts w:eastAsiaTheme="minorEastAsia"/>
                <w:b/>
                <w:lang w:val="en-US"/>
              </w:rPr>
              <w:t>Maximum modulation format</w:t>
            </w:r>
          </w:p>
        </w:tc>
        <w:tc>
          <w:tcPr>
            <w:tcW w:w="1055" w:type="dxa"/>
            <w:shd w:val="clear" w:color="auto" w:fill="auto"/>
          </w:tcPr>
          <w:p w14:paraId="6DAC1B01" w14:textId="77777777" w:rsidR="001F5E17" w:rsidRPr="001F5E17" w:rsidRDefault="001F5E17" w:rsidP="001F5E17">
            <w:pPr>
              <w:rPr>
                <w:rFonts w:eastAsiaTheme="minorEastAsia"/>
                <w:b/>
                <w:lang w:val="en-US"/>
              </w:rPr>
            </w:pPr>
            <w:r w:rsidRPr="001F5E17">
              <w:rPr>
                <w:rFonts w:eastAsiaTheme="minorEastAsia"/>
                <w:b/>
                <w:lang w:val="en-US"/>
              </w:rPr>
              <w:t>Scaling factor</w:t>
            </w:r>
          </w:p>
        </w:tc>
        <w:tc>
          <w:tcPr>
            <w:tcW w:w="1408" w:type="dxa"/>
            <w:shd w:val="clear" w:color="auto" w:fill="auto"/>
          </w:tcPr>
          <w:p w14:paraId="7E94F81C" w14:textId="77777777" w:rsidR="001F5E17" w:rsidRPr="001F5E17" w:rsidRDefault="001F5E17" w:rsidP="001F5E17">
            <w:pPr>
              <w:rPr>
                <w:rFonts w:eastAsiaTheme="minorEastAsia"/>
                <w:b/>
                <w:lang w:val="en-US"/>
              </w:rPr>
            </w:pPr>
            <w:r w:rsidRPr="001F5E17">
              <w:rPr>
                <w:rFonts w:eastAsiaTheme="minorEastAsia"/>
                <w:b/>
                <w:lang w:val="en-US"/>
              </w:rPr>
              <w:t>MCS</w:t>
            </w:r>
          </w:p>
        </w:tc>
      </w:tr>
      <w:tr w:rsidR="001F5E17" w:rsidRPr="001F5E17" w14:paraId="12FA0AAA" w14:textId="77777777" w:rsidTr="001F5E17">
        <w:trPr>
          <w:jc w:val="center"/>
        </w:trPr>
        <w:tc>
          <w:tcPr>
            <w:tcW w:w="2034" w:type="dxa"/>
            <w:vMerge w:val="restart"/>
            <w:tcBorders>
              <w:top w:val="single" w:sz="4" w:space="0" w:color="auto"/>
              <w:left w:val="single" w:sz="4" w:space="0" w:color="auto"/>
              <w:right w:val="single" w:sz="4" w:space="0" w:color="auto"/>
            </w:tcBorders>
          </w:tcPr>
          <w:p w14:paraId="63A158F3" w14:textId="77777777" w:rsidR="001F5E17" w:rsidRPr="001F5E17" w:rsidRDefault="001F5E17" w:rsidP="001F5E17">
            <w:pPr>
              <w:rPr>
                <w:rFonts w:eastAsiaTheme="minorEastAsia"/>
                <w:b/>
                <w:lang w:val="en-US"/>
              </w:rPr>
            </w:pPr>
          </w:p>
          <w:p w14:paraId="3FDE4017" w14:textId="77777777" w:rsidR="001F5E17" w:rsidRPr="001F5E17" w:rsidRDefault="001F5E17" w:rsidP="001F5E17">
            <w:pPr>
              <w:rPr>
                <w:rFonts w:eastAsiaTheme="minorEastAsia"/>
                <w:b/>
                <w:lang w:val="en-US"/>
              </w:rPr>
            </w:pPr>
          </w:p>
          <w:p w14:paraId="4C4D75B7" w14:textId="77777777" w:rsidR="001F5E17" w:rsidRPr="001F5E17" w:rsidRDefault="001F5E17" w:rsidP="001F5E17">
            <w:pPr>
              <w:rPr>
                <w:rFonts w:eastAsiaTheme="minorEastAsia"/>
                <w:b/>
                <w:lang w:val="en-US"/>
              </w:rPr>
            </w:pPr>
          </w:p>
          <w:p w14:paraId="52A9D2A2" w14:textId="77777777" w:rsidR="001F5E17" w:rsidRPr="001F5E17" w:rsidRDefault="001F5E17" w:rsidP="001F5E17">
            <w:pPr>
              <w:rPr>
                <w:rFonts w:eastAsiaTheme="minorEastAsia"/>
                <w:b/>
                <w:lang w:val="en-US"/>
              </w:rPr>
            </w:pPr>
            <w:r w:rsidRPr="001F5E17">
              <w:rPr>
                <w:rFonts w:eastAsiaTheme="minorEastAsia"/>
                <w:b/>
                <w:lang w:val="en-US"/>
              </w:rPr>
              <w:t>8RX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80272EE"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1000BBE"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CF7ED2"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10F70" w14:textId="77777777" w:rsidR="001F5E17" w:rsidRPr="001F5E17" w:rsidRDefault="001F5E17" w:rsidP="001F5E17">
            <w:pPr>
              <w:rPr>
                <w:rFonts w:eastAsiaTheme="minorEastAsia"/>
                <w:b/>
                <w:lang w:val="en-US"/>
              </w:rPr>
            </w:pPr>
            <w:r w:rsidRPr="001F5E17">
              <w:rPr>
                <w:rFonts w:eastAsiaTheme="minorEastAsia"/>
                <w:b/>
                <w:lang w:val="en-US"/>
              </w:rPr>
              <w:t>24</w:t>
            </w:r>
          </w:p>
        </w:tc>
      </w:tr>
      <w:tr w:rsidR="001F5E17" w:rsidRPr="001F5E17" w14:paraId="441EFC08" w14:textId="77777777" w:rsidTr="001F5E17">
        <w:trPr>
          <w:jc w:val="center"/>
        </w:trPr>
        <w:tc>
          <w:tcPr>
            <w:tcW w:w="2034" w:type="dxa"/>
            <w:vMerge/>
            <w:tcBorders>
              <w:left w:val="single" w:sz="4" w:space="0" w:color="auto"/>
              <w:right w:val="single" w:sz="4" w:space="0" w:color="auto"/>
            </w:tcBorders>
          </w:tcPr>
          <w:p w14:paraId="1D77E078"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AEB24BA"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ECB1D6"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6F3669"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87218C" w14:textId="77777777" w:rsidR="001F5E17" w:rsidRPr="001F5E17" w:rsidRDefault="001F5E17" w:rsidP="001F5E17">
            <w:pPr>
              <w:rPr>
                <w:rFonts w:eastAsiaTheme="minorEastAsia"/>
                <w:b/>
                <w:lang w:val="en-US"/>
              </w:rPr>
            </w:pPr>
            <w:r w:rsidRPr="001F5E17">
              <w:rPr>
                <w:rFonts w:eastAsiaTheme="minorEastAsia"/>
                <w:b/>
                <w:lang w:val="en-US"/>
              </w:rPr>
              <w:t>22</w:t>
            </w:r>
          </w:p>
        </w:tc>
      </w:tr>
      <w:tr w:rsidR="001F5E17" w:rsidRPr="001F5E17" w14:paraId="1E9AAA67" w14:textId="77777777" w:rsidTr="001F5E17">
        <w:trPr>
          <w:jc w:val="center"/>
        </w:trPr>
        <w:tc>
          <w:tcPr>
            <w:tcW w:w="2034" w:type="dxa"/>
            <w:vMerge/>
            <w:tcBorders>
              <w:left w:val="single" w:sz="4" w:space="0" w:color="auto"/>
              <w:right w:val="single" w:sz="4" w:space="0" w:color="auto"/>
            </w:tcBorders>
          </w:tcPr>
          <w:p w14:paraId="73B7A8A1"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7CD0DA4"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912ECF"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BD9A10"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CC09A4" w14:textId="77777777" w:rsidR="001F5E17" w:rsidRPr="001F5E17" w:rsidRDefault="001F5E17" w:rsidP="001F5E17">
            <w:pPr>
              <w:rPr>
                <w:rFonts w:eastAsiaTheme="minorEastAsia"/>
                <w:b/>
                <w:lang w:val="en-US"/>
              </w:rPr>
            </w:pPr>
            <w:r w:rsidRPr="001F5E17">
              <w:rPr>
                <w:rFonts w:eastAsiaTheme="minorEastAsia"/>
                <w:b/>
                <w:lang w:val="en-US"/>
              </w:rPr>
              <w:t>20</w:t>
            </w:r>
          </w:p>
        </w:tc>
      </w:tr>
      <w:tr w:rsidR="001F5E17" w:rsidRPr="001F5E17" w14:paraId="5DD0142B" w14:textId="77777777" w:rsidTr="001F5E17">
        <w:trPr>
          <w:jc w:val="center"/>
        </w:trPr>
        <w:tc>
          <w:tcPr>
            <w:tcW w:w="2034" w:type="dxa"/>
            <w:vMerge/>
            <w:tcBorders>
              <w:left w:val="single" w:sz="4" w:space="0" w:color="auto"/>
              <w:right w:val="single" w:sz="4" w:space="0" w:color="auto"/>
            </w:tcBorders>
          </w:tcPr>
          <w:p w14:paraId="2E87F262"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6A5F96" w14:textId="77777777" w:rsidR="001F5E17" w:rsidRPr="001F5E17" w:rsidRDefault="001F5E17" w:rsidP="001F5E17">
            <w:pPr>
              <w:rPr>
                <w:rFonts w:eastAsiaTheme="minorEastAsia"/>
                <w:b/>
                <w:lang w:val="en-US"/>
              </w:rPr>
            </w:pPr>
            <w:r w:rsidRPr="001F5E17">
              <w:rPr>
                <w:rFonts w:eastAsiaTheme="minorEastAsia"/>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E1C9FE"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0F0093"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95BF12" w14:textId="77777777" w:rsidR="001F5E17" w:rsidRPr="001F5E17" w:rsidRDefault="001F5E17" w:rsidP="001F5E17">
            <w:pPr>
              <w:rPr>
                <w:rFonts w:eastAsiaTheme="minorEastAsia"/>
                <w:b/>
                <w:lang w:val="en-US"/>
              </w:rPr>
            </w:pPr>
            <w:r w:rsidRPr="001F5E17">
              <w:rPr>
                <w:rFonts w:eastAsiaTheme="minorEastAsia"/>
                <w:b/>
                <w:lang w:val="en-US"/>
              </w:rPr>
              <w:t>10</w:t>
            </w:r>
          </w:p>
        </w:tc>
      </w:tr>
      <w:tr w:rsidR="001F5E17" w:rsidRPr="001F5E17" w14:paraId="1457868F" w14:textId="77777777" w:rsidTr="001F5E17">
        <w:trPr>
          <w:jc w:val="center"/>
        </w:trPr>
        <w:tc>
          <w:tcPr>
            <w:tcW w:w="2034" w:type="dxa"/>
            <w:vMerge/>
            <w:tcBorders>
              <w:left w:val="single" w:sz="4" w:space="0" w:color="auto"/>
              <w:right w:val="single" w:sz="4" w:space="0" w:color="auto"/>
            </w:tcBorders>
          </w:tcPr>
          <w:p w14:paraId="12A28E90"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143F518"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1E57D6"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1C7679" w14:textId="77777777" w:rsidR="001F5E17" w:rsidRPr="001F5E17" w:rsidRDefault="001F5E17" w:rsidP="001F5E17">
            <w:pPr>
              <w:rPr>
                <w:rFonts w:eastAsiaTheme="minorEastAsia"/>
                <w:b/>
                <w:lang w:val="en-US"/>
              </w:rPr>
            </w:pPr>
            <w:r w:rsidRPr="001F5E17">
              <w:rPr>
                <w:rFonts w:eastAsiaTheme="minorEastAsia"/>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F9DB1C" w14:textId="77777777" w:rsidR="001F5E17" w:rsidRPr="001F5E17" w:rsidRDefault="001F5E17" w:rsidP="001F5E17">
            <w:pPr>
              <w:rPr>
                <w:rFonts w:eastAsiaTheme="minorEastAsia"/>
                <w:b/>
                <w:lang w:val="en-US"/>
              </w:rPr>
            </w:pPr>
            <w:r w:rsidRPr="001F5E17">
              <w:rPr>
                <w:rFonts w:eastAsiaTheme="minorEastAsia"/>
                <w:b/>
                <w:lang w:val="en-US"/>
              </w:rPr>
              <w:t>23</w:t>
            </w:r>
          </w:p>
        </w:tc>
      </w:tr>
      <w:tr w:rsidR="001F5E17" w:rsidRPr="001F5E17" w14:paraId="01C1B160" w14:textId="77777777" w:rsidTr="001F5E17">
        <w:trPr>
          <w:jc w:val="center"/>
        </w:trPr>
        <w:tc>
          <w:tcPr>
            <w:tcW w:w="2034" w:type="dxa"/>
            <w:vMerge/>
            <w:tcBorders>
              <w:left w:val="single" w:sz="4" w:space="0" w:color="auto"/>
              <w:right w:val="single" w:sz="4" w:space="0" w:color="auto"/>
            </w:tcBorders>
          </w:tcPr>
          <w:p w14:paraId="7CD1D710"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9348D15"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15134F"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92656A" w14:textId="77777777" w:rsidR="001F5E17" w:rsidRPr="001F5E17" w:rsidRDefault="001F5E17" w:rsidP="001F5E17">
            <w:pPr>
              <w:rPr>
                <w:rFonts w:eastAsiaTheme="minorEastAsia"/>
                <w:b/>
                <w:lang w:val="en-US"/>
              </w:rPr>
            </w:pPr>
            <w:r w:rsidRPr="001F5E17">
              <w:rPr>
                <w:rFonts w:eastAsiaTheme="minorEastAsia"/>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495152" w14:textId="77777777" w:rsidR="001F5E17" w:rsidRPr="001F5E17" w:rsidRDefault="001F5E17" w:rsidP="001F5E17">
            <w:pPr>
              <w:rPr>
                <w:rFonts w:eastAsiaTheme="minorEastAsia"/>
                <w:b/>
                <w:lang w:val="en-US"/>
              </w:rPr>
            </w:pPr>
            <w:r w:rsidRPr="001F5E17">
              <w:rPr>
                <w:rFonts w:eastAsiaTheme="minorEastAsia"/>
                <w:b/>
                <w:lang w:val="en-US"/>
              </w:rPr>
              <w:t>21</w:t>
            </w:r>
          </w:p>
        </w:tc>
      </w:tr>
      <w:tr w:rsidR="001F5E17" w:rsidRPr="001F5E17" w14:paraId="1F1E79EC" w14:textId="77777777" w:rsidTr="001F5E17">
        <w:trPr>
          <w:jc w:val="center"/>
        </w:trPr>
        <w:tc>
          <w:tcPr>
            <w:tcW w:w="2034" w:type="dxa"/>
            <w:vMerge/>
            <w:tcBorders>
              <w:left w:val="single" w:sz="4" w:space="0" w:color="auto"/>
              <w:right w:val="single" w:sz="4" w:space="0" w:color="auto"/>
            </w:tcBorders>
          </w:tcPr>
          <w:p w14:paraId="7EBE69A4"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9E7BA81"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EAD66E"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31258F" w14:textId="77777777" w:rsidR="001F5E17" w:rsidRPr="001F5E17" w:rsidRDefault="001F5E17" w:rsidP="001F5E17">
            <w:pPr>
              <w:rPr>
                <w:rFonts w:eastAsiaTheme="minorEastAsia"/>
                <w:b/>
                <w:lang w:val="en-US"/>
              </w:rPr>
            </w:pPr>
            <w:r w:rsidRPr="001F5E17">
              <w:rPr>
                <w:rFonts w:eastAsiaTheme="minorEastAsia"/>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7AB27F" w14:textId="77777777" w:rsidR="001F5E17" w:rsidRPr="001F5E17" w:rsidRDefault="001F5E17" w:rsidP="001F5E17">
            <w:pPr>
              <w:rPr>
                <w:rFonts w:eastAsiaTheme="minorEastAsia"/>
                <w:b/>
                <w:lang w:val="en-US"/>
              </w:rPr>
            </w:pPr>
            <w:r w:rsidRPr="001F5E17">
              <w:rPr>
                <w:rFonts w:eastAsiaTheme="minorEastAsia"/>
                <w:b/>
                <w:lang w:val="en-US"/>
              </w:rPr>
              <w:t>19</w:t>
            </w:r>
          </w:p>
        </w:tc>
      </w:tr>
      <w:tr w:rsidR="001F5E17" w:rsidRPr="001F5E17" w14:paraId="19E2EE70" w14:textId="77777777" w:rsidTr="001F5E17">
        <w:trPr>
          <w:jc w:val="center"/>
        </w:trPr>
        <w:tc>
          <w:tcPr>
            <w:tcW w:w="2034" w:type="dxa"/>
            <w:vMerge/>
            <w:tcBorders>
              <w:left w:val="single" w:sz="4" w:space="0" w:color="auto"/>
              <w:bottom w:val="single" w:sz="4" w:space="0" w:color="auto"/>
              <w:right w:val="single" w:sz="4" w:space="0" w:color="auto"/>
            </w:tcBorders>
          </w:tcPr>
          <w:p w14:paraId="6F3806A8" w14:textId="77777777" w:rsidR="001F5E17" w:rsidRPr="001F5E17" w:rsidRDefault="001F5E17" w:rsidP="001F5E17">
            <w:pPr>
              <w:rPr>
                <w:rFonts w:eastAsiaTheme="minorEastAsia"/>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645683" w14:textId="77777777" w:rsidR="001F5E17" w:rsidRPr="001F5E17" w:rsidRDefault="001F5E17" w:rsidP="001F5E17">
            <w:pPr>
              <w:rPr>
                <w:rFonts w:eastAsiaTheme="minorEastAsia"/>
                <w:b/>
                <w:lang w:val="en-US"/>
              </w:rPr>
            </w:pPr>
            <w:r w:rsidRPr="001F5E17">
              <w:rPr>
                <w:rFonts w:eastAsiaTheme="minorEastAsia"/>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57C69E" w14:textId="77777777" w:rsidR="001F5E17" w:rsidRPr="001F5E17" w:rsidRDefault="001F5E17" w:rsidP="001F5E17">
            <w:pPr>
              <w:rPr>
                <w:rFonts w:eastAsiaTheme="minorEastAsia"/>
                <w:b/>
                <w:lang w:val="en-US"/>
              </w:rPr>
            </w:pPr>
            <w:r w:rsidRPr="001F5E17">
              <w:rPr>
                <w:rFonts w:eastAsiaTheme="minorEastAsia"/>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6B6BE0" w14:textId="77777777" w:rsidR="001F5E17" w:rsidRPr="001F5E17" w:rsidRDefault="001F5E17" w:rsidP="001F5E17">
            <w:pPr>
              <w:rPr>
                <w:rFonts w:eastAsiaTheme="minorEastAsia"/>
                <w:b/>
                <w:lang w:val="en-US"/>
              </w:rPr>
            </w:pPr>
            <w:r w:rsidRPr="001F5E17">
              <w:rPr>
                <w:rFonts w:eastAsiaTheme="minorEastAsia"/>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162700" w14:textId="77777777" w:rsidR="001F5E17" w:rsidRPr="001F5E17" w:rsidRDefault="001F5E17" w:rsidP="001F5E17">
            <w:pPr>
              <w:rPr>
                <w:rFonts w:eastAsiaTheme="minorEastAsia"/>
                <w:b/>
                <w:lang w:val="en-US"/>
              </w:rPr>
            </w:pPr>
            <w:r w:rsidRPr="001F5E17">
              <w:rPr>
                <w:rFonts w:eastAsiaTheme="minorEastAsia"/>
                <w:b/>
                <w:lang w:val="en-US"/>
              </w:rPr>
              <w:t>9</w:t>
            </w:r>
          </w:p>
        </w:tc>
      </w:tr>
      <w:tr w:rsidR="001F5E17" w:rsidRPr="001F5E17" w14:paraId="488AA386" w14:textId="77777777" w:rsidTr="001F5E17">
        <w:trPr>
          <w:jc w:val="center"/>
        </w:trPr>
        <w:tc>
          <w:tcPr>
            <w:tcW w:w="8369" w:type="dxa"/>
            <w:gridSpan w:val="5"/>
            <w:tcBorders>
              <w:top w:val="nil"/>
              <w:left w:val="single" w:sz="4" w:space="0" w:color="auto"/>
              <w:bottom w:val="single" w:sz="4" w:space="0" w:color="auto"/>
              <w:right w:val="single" w:sz="4" w:space="0" w:color="auto"/>
            </w:tcBorders>
          </w:tcPr>
          <w:p w14:paraId="31E20FF3" w14:textId="77777777" w:rsidR="001F5E17" w:rsidRPr="001F5E17" w:rsidRDefault="001F5E17" w:rsidP="001F5E17">
            <w:pPr>
              <w:rPr>
                <w:rFonts w:eastAsiaTheme="minorEastAsia"/>
                <w:b/>
                <w:lang w:val="en-US"/>
              </w:rPr>
            </w:pPr>
            <w:r w:rsidRPr="001F5E17">
              <w:rPr>
                <w:rFonts w:eastAsiaTheme="minorEastAsia"/>
                <w:b/>
                <w:lang w:val="en-US"/>
              </w:rPr>
              <w:t>Note 1:</w:t>
            </w:r>
            <w:r w:rsidRPr="001F5E17">
              <w:rPr>
                <w:rFonts w:eastAsiaTheme="minorEastAsia"/>
                <w:b/>
                <w:lang w:val="en-US"/>
              </w:rPr>
              <w:tab/>
              <w:t>MCS Index for maximum modulation format 10 is based on MCS index Table 4 defined in clause 5.1.3.1 of TS 38.214</w:t>
            </w:r>
          </w:p>
        </w:tc>
      </w:tr>
    </w:tbl>
    <w:p w14:paraId="09B01D65" w14:textId="77777777" w:rsidR="001F5E17" w:rsidRPr="001F5E17" w:rsidRDefault="001F5E17" w:rsidP="001F5E17">
      <w:pPr>
        <w:rPr>
          <w:rFonts w:eastAsiaTheme="minorEastAsia"/>
        </w:rPr>
      </w:pPr>
    </w:p>
    <w:p w14:paraId="44644F0F" w14:textId="3694D6E6" w:rsidR="001F5E17" w:rsidRPr="001F5E17" w:rsidRDefault="001F5E17" w:rsidP="001F5E17">
      <w:pPr>
        <w:numPr>
          <w:ilvl w:val="1"/>
          <w:numId w:val="32"/>
        </w:numPr>
        <w:rPr>
          <w:rFonts w:eastAsiaTheme="minorEastAsia"/>
        </w:rPr>
      </w:pPr>
      <w:r w:rsidRPr="001F5E17">
        <w:rPr>
          <w:rFonts w:eastAsiaTheme="minorEastAsia"/>
        </w:rPr>
        <w:t>Option 2: U</w:t>
      </w:r>
      <w:r w:rsidRPr="001F5E17">
        <w:rPr>
          <w:rFonts w:eastAsiaTheme="minorEastAsia" w:hint="eastAsia"/>
        </w:rPr>
        <w:t>s</w:t>
      </w:r>
      <w:r w:rsidRPr="001F5E17">
        <w:rPr>
          <w:rFonts w:eastAsiaTheme="minorEastAsia"/>
        </w:rPr>
        <w:t xml:space="preserve">e following MCS look-up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5E17" w:rsidRPr="001F5E17" w14:paraId="308372EE"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739C219" w14:textId="77777777" w:rsidR="001F5E17" w:rsidRPr="001F5E17" w:rsidRDefault="001F5E17" w:rsidP="001F5E17">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5DD81624" w14:textId="77777777" w:rsidR="001F5E17" w:rsidRPr="001F5E17" w:rsidRDefault="001F5E17" w:rsidP="001F5E17">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45D653D8" w14:textId="77777777" w:rsidR="001F5E17" w:rsidRPr="001F5E17" w:rsidRDefault="001F5E17" w:rsidP="001F5E17">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4A5B6D78" w14:textId="77777777" w:rsidR="001F5E17" w:rsidRPr="001F5E17" w:rsidRDefault="001F5E17" w:rsidP="001F5E17">
            <w:pPr>
              <w:rPr>
                <w:rFonts w:eastAsiaTheme="minorEastAsia"/>
                <w:b/>
              </w:rPr>
            </w:pPr>
            <w:r w:rsidRPr="001F5E17">
              <w:rPr>
                <w:rFonts w:eastAsiaTheme="minorEastAsia"/>
                <w:b/>
              </w:rPr>
              <w:t>MCS</w:t>
            </w:r>
          </w:p>
        </w:tc>
      </w:tr>
      <w:tr w:rsidR="001F5E17" w:rsidRPr="001F5E17" w14:paraId="028C643B"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3DDCE23D"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5DE00677" w14:textId="77777777" w:rsidR="001F5E17" w:rsidRPr="001F5E17" w:rsidRDefault="001F5E17" w:rsidP="001F5E17">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7664E7EE" w14:textId="77777777" w:rsidR="001F5E17" w:rsidRPr="001F5E17" w:rsidRDefault="001F5E17" w:rsidP="001F5E17">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18229A76" w14:textId="77777777" w:rsidR="001F5E17" w:rsidRPr="001F5E17" w:rsidRDefault="001F5E17" w:rsidP="001F5E17">
            <w:pPr>
              <w:rPr>
                <w:rFonts w:eastAsiaTheme="minorEastAsia"/>
              </w:rPr>
            </w:pPr>
            <w:r w:rsidRPr="001F5E17">
              <w:rPr>
                <w:rFonts w:eastAsiaTheme="minorEastAsia"/>
              </w:rPr>
              <w:t>26</w:t>
            </w:r>
          </w:p>
        </w:tc>
      </w:tr>
      <w:tr w:rsidR="001F5E17" w:rsidRPr="001F5E17" w14:paraId="26270F13"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EEDEA39"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683F6ECA" w14:textId="77777777" w:rsidR="001F5E17" w:rsidRPr="001F5E17" w:rsidRDefault="001F5E17" w:rsidP="001F5E17">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648A234E" w14:textId="77777777" w:rsidR="001F5E17" w:rsidRPr="001F5E17" w:rsidRDefault="001F5E17" w:rsidP="001F5E17">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22796511" w14:textId="77777777" w:rsidR="001F5E17" w:rsidRPr="001F5E17" w:rsidRDefault="001F5E17" w:rsidP="001F5E17">
            <w:pPr>
              <w:rPr>
                <w:rFonts w:eastAsiaTheme="minorEastAsia"/>
              </w:rPr>
            </w:pPr>
            <w:r w:rsidRPr="001F5E17">
              <w:rPr>
                <w:rFonts w:eastAsiaTheme="minorEastAsia"/>
              </w:rPr>
              <w:t>24</w:t>
            </w:r>
          </w:p>
        </w:tc>
      </w:tr>
      <w:tr w:rsidR="001F5E17" w:rsidRPr="001F5E17" w14:paraId="12D37FA1"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437A13D5"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3D57BA9B" w14:textId="77777777" w:rsidR="001F5E17" w:rsidRPr="001F5E17" w:rsidRDefault="001F5E17" w:rsidP="001F5E17">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699E992F" w14:textId="77777777" w:rsidR="001F5E17" w:rsidRPr="001F5E17" w:rsidRDefault="001F5E17" w:rsidP="001F5E17">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046787DB" w14:textId="77777777" w:rsidR="001F5E17" w:rsidRPr="001F5E17" w:rsidRDefault="001F5E17" w:rsidP="001F5E17">
            <w:pPr>
              <w:rPr>
                <w:rFonts w:eastAsiaTheme="minorEastAsia"/>
              </w:rPr>
            </w:pPr>
            <w:r w:rsidRPr="001F5E17">
              <w:rPr>
                <w:rFonts w:eastAsiaTheme="minorEastAsia"/>
              </w:rPr>
              <w:t>23</w:t>
            </w:r>
          </w:p>
        </w:tc>
      </w:tr>
      <w:tr w:rsidR="001F5E17" w:rsidRPr="001F5E17" w14:paraId="68A1ACD3"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6D3F743"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CC1B2E3" w14:textId="77777777" w:rsidR="001F5E17" w:rsidRPr="001F5E17" w:rsidRDefault="001F5E17" w:rsidP="001F5E17">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4DF8775F" w14:textId="77777777" w:rsidR="001F5E17" w:rsidRPr="001F5E17" w:rsidRDefault="001F5E17" w:rsidP="001F5E17">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5008473C" w14:textId="77777777" w:rsidR="001F5E17" w:rsidRPr="001F5E17" w:rsidRDefault="001F5E17" w:rsidP="001F5E17">
            <w:pPr>
              <w:rPr>
                <w:rFonts w:eastAsiaTheme="minorEastAsia"/>
              </w:rPr>
            </w:pPr>
            <w:r w:rsidRPr="001F5E17">
              <w:rPr>
                <w:rFonts w:eastAsiaTheme="minorEastAsia"/>
              </w:rPr>
              <w:t>14</w:t>
            </w:r>
          </w:p>
        </w:tc>
      </w:tr>
      <w:tr w:rsidR="001F5E17" w:rsidRPr="001F5E17" w14:paraId="528CC52F"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1D70074D"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6DD4D6FB" w14:textId="77777777" w:rsidR="001F5E17" w:rsidRPr="001F5E17" w:rsidRDefault="001F5E17" w:rsidP="001F5E17">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19485C5D" w14:textId="77777777" w:rsidR="001F5E17" w:rsidRPr="001F5E17" w:rsidRDefault="001F5E17" w:rsidP="001F5E17">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080C14F6" w14:textId="77777777" w:rsidR="001F5E17" w:rsidRPr="001F5E17" w:rsidRDefault="001F5E17" w:rsidP="001F5E17">
            <w:pPr>
              <w:rPr>
                <w:rFonts w:eastAsiaTheme="minorEastAsia"/>
              </w:rPr>
            </w:pPr>
            <w:r w:rsidRPr="001F5E17">
              <w:rPr>
                <w:rFonts w:eastAsiaTheme="minorEastAsia"/>
              </w:rPr>
              <w:t>16</w:t>
            </w:r>
          </w:p>
        </w:tc>
      </w:tr>
      <w:tr w:rsidR="001F5E17" w:rsidRPr="001F5E17" w14:paraId="1D5F0188"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7D756F2B"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D36AF52" w14:textId="77777777" w:rsidR="001F5E17" w:rsidRPr="001F5E17" w:rsidRDefault="001F5E17" w:rsidP="001F5E17">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55F0A971" w14:textId="77777777" w:rsidR="001F5E17" w:rsidRPr="001F5E17" w:rsidRDefault="001F5E17" w:rsidP="001F5E17">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0CA126ED" w14:textId="77777777" w:rsidR="001F5E17" w:rsidRPr="001F5E17" w:rsidRDefault="001F5E17" w:rsidP="001F5E17">
            <w:pPr>
              <w:rPr>
                <w:rFonts w:eastAsiaTheme="minorEastAsia"/>
              </w:rPr>
            </w:pPr>
            <w:r w:rsidRPr="001F5E17">
              <w:rPr>
                <w:rFonts w:eastAsiaTheme="minorEastAsia"/>
              </w:rPr>
              <w:t>16</w:t>
            </w:r>
          </w:p>
        </w:tc>
      </w:tr>
      <w:tr w:rsidR="001F5E17" w:rsidRPr="001F5E17" w14:paraId="2DC3F539"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60CA710E"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51601E32" w14:textId="77777777" w:rsidR="001F5E17" w:rsidRPr="001F5E17" w:rsidRDefault="001F5E17" w:rsidP="001F5E17">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6F734485" w14:textId="77777777" w:rsidR="001F5E17" w:rsidRPr="001F5E17" w:rsidRDefault="001F5E17" w:rsidP="001F5E17">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341892C9" w14:textId="77777777" w:rsidR="001F5E17" w:rsidRPr="001F5E17" w:rsidRDefault="001F5E17" w:rsidP="001F5E17">
            <w:pPr>
              <w:rPr>
                <w:rFonts w:eastAsiaTheme="minorEastAsia"/>
              </w:rPr>
            </w:pPr>
            <w:r w:rsidRPr="001F5E17">
              <w:rPr>
                <w:rFonts w:eastAsiaTheme="minorEastAsia"/>
              </w:rPr>
              <w:t>16</w:t>
            </w:r>
          </w:p>
        </w:tc>
      </w:tr>
      <w:tr w:rsidR="001F5E17" w:rsidRPr="001F5E17" w14:paraId="02C0B0B6"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1A35B21"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2EBEF83" w14:textId="77777777" w:rsidR="001F5E17" w:rsidRPr="001F5E17" w:rsidRDefault="001F5E17" w:rsidP="001F5E17">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305024FF" w14:textId="77777777" w:rsidR="001F5E17" w:rsidRPr="001F5E17" w:rsidRDefault="001F5E17" w:rsidP="001F5E17">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0DA80B28" w14:textId="77777777" w:rsidR="001F5E17" w:rsidRPr="001F5E17" w:rsidRDefault="001F5E17" w:rsidP="001F5E17">
            <w:pPr>
              <w:rPr>
                <w:rFonts w:eastAsiaTheme="minorEastAsia"/>
              </w:rPr>
            </w:pPr>
            <w:r w:rsidRPr="001F5E17">
              <w:rPr>
                <w:rFonts w:eastAsiaTheme="minorEastAsia"/>
              </w:rPr>
              <w:t>11</w:t>
            </w:r>
          </w:p>
        </w:tc>
      </w:tr>
      <w:tr w:rsidR="001F5E17" w:rsidRPr="001F5E17" w14:paraId="59F13CAA"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3547EBEB"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33259E3" w14:textId="77777777" w:rsidR="001F5E17" w:rsidRPr="001F5E17" w:rsidRDefault="001F5E17" w:rsidP="001F5E17">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5DAF16D4" w14:textId="77777777" w:rsidR="001F5E17" w:rsidRPr="001F5E17" w:rsidRDefault="001F5E17" w:rsidP="001F5E17">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210BBA27" w14:textId="77777777" w:rsidR="001F5E17" w:rsidRPr="001F5E17" w:rsidRDefault="001F5E17" w:rsidP="001F5E17">
            <w:pPr>
              <w:rPr>
                <w:rFonts w:eastAsiaTheme="minorEastAsia"/>
              </w:rPr>
            </w:pPr>
            <w:r w:rsidRPr="001F5E17">
              <w:rPr>
                <w:rFonts w:eastAsiaTheme="minorEastAsia"/>
              </w:rPr>
              <w:t>9</w:t>
            </w:r>
          </w:p>
        </w:tc>
      </w:tr>
      <w:tr w:rsidR="001F5E17" w:rsidRPr="001F5E17" w14:paraId="53DFC619"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16B11F13"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401E329" w14:textId="77777777" w:rsidR="001F5E17" w:rsidRPr="001F5E17" w:rsidRDefault="001F5E17" w:rsidP="001F5E17">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77746BC4" w14:textId="77777777" w:rsidR="001F5E17" w:rsidRPr="001F5E17" w:rsidRDefault="001F5E17" w:rsidP="001F5E17">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4857302B" w14:textId="77777777" w:rsidR="001F5E17" w:rsidRPr="001F5E17" w:rsidRDefault="001F5E17" w:rsidP="001F5E17">
            <w:pPr>
              <w:rPr>
                <w:rFonts w:eastAsiaTheme="minorEastAsia"/>
              </w:rPr>
            </w:pPr>
            <w:r w:rsidRPr="001F5E17">
              <w:rPr>
                <w:rFonts w:eastAsiaTheme="minorEastAsia"/>
              </w:rPr>
              <w:t>9</w:t>
            </w:r>
          </w:p>
        </w:tc>
      </w:tr>
      <w:tr w:rsidR="001F5E17" w:rsidRPr="001F5E17" w14:paraId="5A1445F6"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4ABF9D2D"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33FD96FF" w14:textId="77777777" w:rsidR="001F5E17" w:rsidRPr="001F5E17" w:rsidRDefault="001F5E17" w:rsidP="001F5E17">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229691B3" w14:textId="77777777" w:rsidR="001F5E17" w:rsidRPr="001F5E17" w:rsidRDefault="001F5E17" w:rsidP="001F5E17">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05604A6F" w14:textId="77777777" w:rsidR="001F5E17" w:rsidRPr="001F5E17" w:rsidRDefault="001F5E17" w:rsidP="001F5E17">
            <w:pPr>
              <w:rPr>
                <w:rFonts w:eastAsiaTheme="minorEastAsia"/>
              </w:rPr>
            </w:pPr>
            <w:r w:rsidRPr="001F5E17">
              <w:rPr>
                <w:rFonts w:eastAsiaTheme="minorEastAsia"/>
              </w:rPr>
              <w:t>9</w:t>
            </w:r>
          </w:p>
        </w:tc>
      </w:tr>
      <w:tr w:rsidR="001F5E17" w:rsidRPr="001F5E17" w14:paraId="08E38F1C"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6CCCCB3" w14:textId="77777777" w:rsidR="001F5E17" w:rsidRPr="001F5E17" w:rsidRDefault="001F5E17" w:rsidP="001F5E17">
            <w:pPr>
              <w:rPr>
                <w:rFonts w:eastAsiaTheme="minorEastAsia"/>
              </w:rPr>
            </w:pPr>
            <w:r w:rsidRPr="001F5E17">
              <w:rPr>
                <w:rFonts w:eastAsiaTheme="minorEastAsia"/>
              </w:rPr>
              <w:lastRenderedPageBreak/>
              <w:t>8</w:t>
            </w:r>
          </w:p>
        </w:tc>
        <w:tc>
          <w:tcPr>
            <w:tcW w:w="1838" w:type="dxa"/>
            <w:tcBorders>
              <w:top w:val="single" w:sz="4" w:space="0" w:color="auto"/>
              <w:left w:val="single" w:sz="4" w:space="0" w:color="auto"/>
              <w:bottom w:val="single" w:sz="4" w:space="0" w:color="auto"/>
              <w:right w:val="single" w:sz="4" w:space="0" w:color="auto"/>
            </w:tcBorders>
          </w:tcPr>
          <w:p w14:paraId="09D5E32B" w14:textId="77777777" w:rsidR="001F5E17" w:rsidRPr="001F5E17" w:rsidRDefault="001F5E17" w:rsidP="001F5E17">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6D78B0ED" w14:textId="77777777" w:rsidR="001F5E17" w:rsidRPr="001F5E17" w:rsidRDefault="001F5E17" w:rsidP="001F5E17">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4A2858CD" w14:textId="77777777" w:rsidR="001F5E17" w:rsidRPr="001F5E17" w:rsidRDefault="001F5E17" w:rsidP="001F5E17">
            <w:pPr>
              <w:rPr>
                <w:rFonts w:eastAsiaTheme="minorEastAsia"/>
              </w:rPr>
            </w:pPr>
            <w:r w:rsidRPr="001F5E17">
              <w:rPr>
                <w:rFonts w:eastAsiaTheme="minorEastAsia"/>
              </w:rPr>
              <w:t>5</w:t>
            </w:r>
          </w:p>
        </w:tc>
      </w:tr>
      <w:tr w:rsidR="001F5E17" w:rsidRPr="001F5E17" w14:paraId="59B17C23" w14:textId="77777777" w:rsidTr="001F5E17">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1CF5E876" w14:textId="77777777" w:rsidR="001F5E17" w:rsidRPr="001F5E17" w:rsidRDefault="001F5E17" w:rsidP="001F5E17">
            <w:pPr>
              <w:rPr>
                <w:rFonts w:eastAsiaTheme="minorEastAsia"/>
              </w:rPr>
            </w:pPr>
            <w:r w:rsidRPr="001F5E17">
              <w:rPr>
                <w:rFonts w:eastAsiaTheme="minorEastAsia"/>
              </w:rPr>
              <w:t>Note 1:   MCS index for maximum modulation format 8 is based on MCS index Table 1 defined in clause 5.1.3.1 of TS 38.214</w:t>
            </w:r>
          </w:p>
          <w:p w14:paraId="20E3AEB1" w14:textId="77777777" w:rsidR="001F5E17" w:rsidRPr="001F5E17" w:rsidRDefault="001F5E17" w:rsidP="001F5E17">
            <w:pPr>
              <w:rPr>
                <w:rFonts w:eastAsiaTheme="minorEastAsia"/>
              </w:rPr>
            </w:pPr>
          </w:p>
        </w:tc>
      </w:tr>
    </w:tbl>
    <w:p w14:paraId="08F441A1" w14:textId="77777777" w:rsidR="001F5E17" w:rsidRPr="001F5E17" w:rsidRDefault="001F5E17" w:rsidP="001F5E17">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5E17" w:rsidRPr="001F5E17" w14:paraId="13BB7C2B"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1D867B15" w14:textId="77777777" w:rsidR="001F5E17" w:rsidRPr="001F5E17" w:rsidRDefault="001F5E17" w:rsidP="001F5E17">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4B2C93F1" w14:textId="77777777" w:rsidR="001F5E17" w:rsidRPr="001F5E17" w:rsidRDefault="001F5E17" w:rsidP="001F5E17">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0834710D" w14:textId="77777777" w:rsidR="001F5E17" w:rsidRPr="001F5E17" w:rsidRDefault="001F5E17" w:rsidP="001F5E17">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5EE1B3CC" w14:textId="77777777" w:rsidR="001F5E17" w:rsidRPr="001F5E17" w:rsidRDefault="001F5E17" w:rsidP="001F5E17">
            <w:pPr>
              <w:rPr>
                <w:rFonts w:eastAsiaTheme="minorEastAsia"/>
                <w:b/>
              </w:rPr>
            </w:pPr>
            <w:r w:rsidRPr="001F5E17">
              <w:rPr>
                <w:rFonts w:eastAsiaTheme="minorEastAsia"/>
                <w:b/>
              </w:rPr>
              <w:t>MCS</w:t>
            </w:r>
          </w:p>
        </w:tc>
      </w:tr>
      <w:tr w:rsidR="001F5E17" w:rsidRPr="001F5E17" w14:paraId="679BF976"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1A97360B"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36011538" w14:textId="77777777" w:rsidR="001F5E17" w:rsidRPr="001F5E17" w:rsidRDefault="001F5E17" w:rsidP="001F5E17">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6297DB49" w14:textId="77777777" w:rsidR="001F5E17" w:rsidRPr="001F5E17" w:rsidRDefault="001F5E17" w:rsidP="001F5E17">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76C46678" w14:textId="07050C07" w:rsidR="001F5E17" w:rsidRPr="001F5E17" w:rsidRDefault="001F5E17" w:rsidP="001F5E17">
            <w:pPr>
              <w:rPr>
                <w:rFonts w:eastAsiaTheme="minorEastAsia"/>
              </w:rPr>
            </w:pPr>
            <w:r w:rsidRPr="001F5E17" w:rsidDel="00FD061F">
              <w:rPr>
                <w:rFonts w:eastAsiaTheme="minorEastAsia"/>
              </w:rPr>
              <w:t>2</w:t>
            </w:r>
            <w:r w:rsidRPr="001F5E17">
              <w:rPr>
                <w:rFonts w:eastAsiaTheme="minorEastAsia"/>
              </w:rPr>
              <w:t>24</w:t>
            </w:r>
          </w:p>
        </w:tc>
      </w:tr>
      <w:tr w:rsidR="001F5E17" w:rsidRPr="001F5E17" w14:paraId="3436B4A1"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65BE050C"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5D48DC0" w14:textId="77777777" w:rsidR="001F5E17" w:rsidRPr="001F5E17" w:rsidRDefault="001F5E17" w:rsidP="001F5E17">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064EEA47" w14:textId="77777777" w:rsidR="001F5E17" w:rsidRPr="001F5E17" w:rsidRDefault="001F5E17" w:rsidP="001F5E17">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1C7E4C02" w14:textId="77777777" w:rsidR="001F5E17" w:rsidRPr="001F5E17" w:rsidRDefault="001F5E17" w:rsidP="001F5E17">
            <w:pPr>
              <w:rPr>
                <w:rFonts w:eastAsiaTheme="minorEastAsia"/>
              </w:rPr>
            </w:pPr>
            <w:r w:rsidRPr="001F5E17">
              <w:rPr>
                <w:rFonts w:eastAsiaTheme="minorEastAsia"/>
              </w:rPr>
              <w:t>23</w:t>
            </w:r>
          </w:p>
        </w:tc>
      </w:tr>
      <w:tr w:rsidR="001F5E17" w:rsidRPr="001F5E17" w14:paraId="6031F4A5"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31BC5E67"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27E6E0F" w14:textId="77777777" w:rsidR="001F5E17" w:rsidRPr="001F5E17" w:rsidRDefault="001F5E17" w:rsidP="001F5E17">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67510AB7" w14:textId="77777777" w:rsidR="001F5E17" w:rsidRPr="001F5E17" w:rsidRDefault="001F5E17" w:rsidP="001F5E17">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2B150372" w14:textId="77777777" w:rsidR="001F5E17" w:rsidRPr="001F5E17" w:rsidRDefault="001F5E17" w:rsidP="001F5E17">
            <w:pPr>
              <w:rPr>
                <w:rFonts w:eastAsiaTheme="minorEastAsia"/>
              </w:rPr>
            </w:pPr>
            <w:r w:rsidRPr="001F5E17">
              <w:rPr>
                <w:rFonts w:eastAsiaTheme="minorEastAsia"/>
              </w:rPr>
              <w:t>22</w:t>
            </w:r>
          </w:p>
        </w:tc>
      </w:tr>
      <w:tr w:rsidR="001F5E17" w:rsidRPr="001F5E17" w14:paraId="501EEF7D"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77833BAC" w14:textId="77777777" w:rsidR="001F5E17" w:rsidRPr="001F5E17" w:rsidRDefault="001F5E17" w:rsidP="001F5E17">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0953E9B" w14:textId="77777777" w:rsidR="001F5E17" w:rsidRPr="001F5E17" w:rsidRDefault="001F5E17" w:rsidP="001F5E17">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788F835E" w14:textId="77777777" w:rsidR="001F5E17" w:rsidRPr="001F5E17" w:rsidRDefault="001F5E17" w:rsidP="001F5E17">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34AF9CCB" w14:textId="77777777" w:rsidR="001F5E17" w:rsidRPr="001F5E17" w:rsidRDefault="001F5E17" w:rsidP="001F5E17">
            <w:pPr>
              <w:rPr>
                <w:rFonts w:eastAsiaTheme="minorEastAsia"/>
              </w:rPr>
            </w:pPr>
            <w:r w:rsidRPr="001F5E17">
              <w:rPr>
                <w:rFonts w:eastAsiaTheme="minorEastAsia"/>
              </w:rPr>
              <w:t>12</w:t>
            </w:r>
          </w:p>
        </w:tc>
      </w:tr>
      <w:tr w:rsidR="001F5E17" w:rsidRPr="001F5E17" w14:paraId="33B264B6" w14:textId="77777777" w:rsidTr="001F5E17">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4DD65CC9" w14:textId="77777777" w:rsidR="001F5E17" w:rsidRPr="001F5E17" w:rsidRDefault="001F5E17" w:rsidP="001F5E17">
            <w:pPr>
              <w:rPr>
                <w:rFonts w:eastAsiaTheme="minorEastAsia"/>
                <w:lang w:val="en-US"/>
              </w:rPr>
            </w:pPr>
            <w:r w:rsidRPr="001F5E17">
              <w:rPr>
                <w:rFonts w:eastAsiaTheme="minorEastAsia"/>
                <w:lang w:val="en-US"/>
              </w:rPr>
              <w:t>Note 1:</w:t>
            </w:r>
            <w:r w:rsidRPr="001F5E17">
              <w:rPr>
                <w:rFonts w:eastAsiaTheme="minorEastAsia"/>
                <w:lang w:val="en-US"/>
              </w:rPr>
              <w:tab/>
              <w:t>MCS Index for maximum modulation format 8 is based on MCS index Table 2 defined in clause 5.1.3.1 of TS 38.214</w:t>
            </w:r>
          </w:p>
        </w:tc>
      </w:tr>
    </w:tbl>
    <w:p w14:paraId="5DCE5DDA" w14:textId="77777777" w:rsidR="001F5E17" w:rsidRPr="001F5E17" w:rsidRDefault="001F5E17" w:rsidP="001F5E17">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F5E17" w:rsidRPr="001F5E17" w14:paraId="7A18072F" w14:textId="77777777" w:rsidTr="001F5E17">
        <w:trPr>
          <w:jc w:val="center"/>
        </w:trPr>
        <w:tc>
          <w:tcPr>
            <w:tcW w:w="2034" w:type="dxa"/>
            <w:tcBorders>
              <w:top w:val="single" w:sz="4" w:space="0" w:color="auto"/>
              <w:left w:val="single" w:sz="4" w:space="0" w:color="auto"/>
              <w:bottom w:val="single" w:sz="4" w:space="0" w:color="auto"/>
              <w:right w:val="single" w:sz="4" w:space="0" w:color="auto"/>
            </w:tcBorders>
          </w:tcPr>
          <w:p w14:paraId="50F355D3" w14:textId="77777777" w:rsidR="001F5E17" w:rsidRPr="001F5E17" w:rsidRDefault="001F5E17" w:rsidP="001F5E17">
            <w:pPr>
              <w:rPr>
                <w:rFonts w:eastAsiaTheme="minorEastAsia"/>
                <w:b/>
                <w:lang w:val="zh-CN"/>
              </w:rPr>
            </w:pPr>
            <w:r w:rsidRPr="001F5E17">
              <w:rPr>
                <w:rFonts w:eastAsiaTheme="minorEastAsia"/>
                <w:b/>
                <w:lang w:val="zh-CN"/>
              </w:rPr>
              <w:t>Supported RX</w:t>
            </w:r>
          </w:p>
          <w:p w14:paraId="2230737E" w14:textId="77777777" w:rsidR="001F5E17" w:rsidRPr="001F5E17" w:rsidRDefault="001F5E17" w:rsidP="001F5E17">
            <w:pPr>
              <w:rPr>
                <w:rFonts w:eastAsiaTheme="minorEastAsia"/>
                <w:b/>
                <w:lang w:val="zh-CN"/>
              </w:rPr>
            </w:pPr>
            <w:r w:rsidRPr="001F5E17">
              <w:rPr>
                <w:rFonts w:eastAsiaTheme="minorEastAsia"/>
                <w:b/>
                <w:lang w:val="zh-CN"/>
              </w:rPr>
              <w:t>antenna ports</w:t>
            </w:r>
          </w:p>
        </w:tc>
        <w:tc>
          <w:tcPr>
            <w:tcW w:w="2034" w:type="dxa"/>
            <w:tcBorders>
              <w:top w:val="single" w:sz="4" w:space="0" w:color="auto"/>
              <w:left w:val="single" w:sz="4" w:space="0" w:color="auto"/>
              <w:bottom w:val="single" w:sz="4" w:space="0" w:color="auto"/>
              <w:right w:val="single" w:sz="4" w:space="0" w:color="auto"/>
            </w:tcBorders>
          </w:tcPr>
          <w:p w14:paraId="37CB7B92" w14:textId="77777777" w:rsidR="001F5E17" w:rsidRPr="001F5E17" w:rsidRDefault="001F5E17" w:rsidP="001F5E17">
            <w:pPr>
              <w:rPr>
                <w:rFonts w:eastAsiaTheme="minorEastAsia"/>
                <w:b/>
                <w:lang w:val="en-US"/>
              </w:rPr>
            </w:pPr>
            <w:r w:rsidRPr="001F5E17">
              <w:rPr>
                <w:rFonts w:eastAsiaTheme="minorEastAsia"/>
                <w:b/>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14505EDE" w14:textId="77777777" w:rsidR="001F5E17" w:rsidRPr="001F5E17" w:rsidRDefault="001F5E17" w:rsidP="001F5E17">
            <w:pPr>
              <w:rPr>
                <w:rFonts w:eastAsiaTheme="minorEastAsia"/>
                <w:b/>
                <w:lang w:val="zh-CN"/>
              </w:rPr>
            </w:pPr>
            <w:r w:rsidRPr="001F5E17">
              <w:rPr>
                <w:rFonts w:eastAsiaTheme="minorEastAsia"/>
                <w:b/>
                <w:lang w:val="zh-CN"/>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6A54216B" w14:textId="77777777" w:rsidR="001F5E17" w:rsidRPr="001F5E17" w:rsidRDefault="001F5E17" w:rsidP="001F5E17">
            <w:pPr>
              <w:rPr>
                <w:rFonts w:eastAsiaTheme="minorEastAsia"/>
                <w:b/>
                <w:lang w:val="zh-CN"/>
              </w:rPr>
            </w:pPr>
            <w:r w:rsidRPr="001F5E17">
              <w:rPr>
                <w:rFonts w:eastAsiaTheme="minorEastAsia"/>
                <w:b/>
                <w:lang w:val="zh-CN"/>
              </w:rPr>
              <w:t>Scaling factor</w:t>
            </w:r>
          </w:p>
        </w:tc>
        <w:tc>
          <w:tcPr>
            <w:tcW w:w="1408" w:type="dxa"/>
            <w:tcBorders>
              <w:top w:val="single" w:sz="4" w:space="0" w:color="auto"/>
              <w:left w:val="single" w:sz="4" w:space="0" w:color="auto"/>
              <w:bottom w:val="single" w:sz="4" w:space="0" w:color="auto"/>
              <w:right w:val="single" w:sz="4" w:space="0" w:color="auto"/>
            </w:tcBorders>
          </w:tcPr>
          <w:p w14:paraId="3892FD9B" w14:textId="77777777" w:rsidR="001F5E17" w:rsidRPr="001F5E17" w:rsidRDefault="001F5E17" w:rsidP="001F5E17">
            <w:pPr>
              <w:rPr>
                <w:rFonts w:eastAsiaTheme="minorEastAsia"/>
                <w:b/>
                <w:lang w:val="zh-CN"/>
              </w:rPr>
            </w:pPr>
            <w:r w:rsidRPr="001F5E17">
              <w:rPr>
                <w:rFonts w:eastAsiaTheme="minorEastAsia"/>
                <w:b/>
                <w:lang w:val="zh-CN"/>
              </w:rPr>
              <w:t>MCS</w:t>
            </w:r>
          </w:p>
        </w:tc>
      </w:tr>
      <w:tr w:rsidR="001F5E17" w:rsidRPr="001F5E17" w14:paraId="622B5D3C" w14:textId="77777777" w:rsidTr="001F5E17">
        <w:trPr>
          <w:jc w:val="center"/>
        </w:trPr>
        <w:tc>
          <w:tcPr>
            <w:tcW w:w="2034" w:type="dxa"/>
            <w:vMerge w:val="restart"/>
            <w:tcBorders>
              <w:top w:val="single" w:sz="4" w:space="0" w:color="auto"/>
              <w:left w:val="single" w:sz="4" w:space="0" w:color="auto"/>
              <w:right w:val="single" w:sz="4" w:space="0" w:color="auto"/>
            </w:tcBorders>
          </w:tcPr>
          <w:p w14:paraId="06D89B27" w14:textId="77777777" w:rsidR="001F5E17" w:rsidRPr="001F5E17" w:rsidRDefault="001F5E17" w:rsidP="001F5E17">
            <w:pPr>
              <w:rPr>
                <w:rFonts w:eastAsiaTheme="minorEastAsia"/>
                <w:lang w:val="zh-CN"/>
              </w:rPr>
            </w:pPr>
          </w:p>
          <w:p w14:paraId="3EC4CB0F" w14:textId="77777777" w:rsidR="001F5E17" w:rsidRPr="001F5E17" w:rsidRDefault="001F5E17" w:rsidP="001F5E17">
            <w:pPr>
              <w:rPr>
                <w:rFonts w:eastAsiaTheme="minorEastAsia"/>
                <w:lang w:val="zh-CN"/>
              </w:rPr>
            </w:pPr>
          </w:p>
          <w:p w14:paraId="1EAED884" w14:textId="77777777" w:rsidR="001F5E17" w:rsidRPr="001F5E17" w:rsidRDefault="001F5E17" w:rsidP="001F5E17">
            <w:pPr>
              <w:rPr>
                <w:rFonts w:eastAsiaTheme="minorEastAsia"/>
                <w:lang w:val="zh-CN"/>
              </w:rPr>
            </w:pPr>
          </w:p>
          <w:p w14:paraId="34B5002B" w14:textId="77777777" w:rsidR="001F5E17" w:rsidRPr="001F5E17" w:rsidRDefault="001F5E17" w:rsidP="001F5E17">
            <w:pPr>
              <w:rPr>
                <w:rFonts w:eastAsiaTheme="minorEastAsia"/>
                <w:lang w:val="zh-CN"/>
              </w:rPr>
            </w:pPr>
            <w:r w:rsidRPr="001F5E17">
              <w:rPr>
                <w:rFonts w:eastAsiaTheme="minorEastAsia"/>
                <w:lang w:val="zh-CN"/>
              </w:rPr>
              <w:t>8RX</w:t>
            </w:r>
          </w:p>
        </w:tc>
        <w:tc>
          <w:tcPr>
            <w:tcW w:w="2034" w:type="dxa"/>
            <w:vMerge w:val="restart"/>
            <w:tcBorders>
              <w:top w:val="single" w:sz="4" w:space="0" w:color="auto"/>
              <w:left w:val="single" w:sz="4" w:space="0" w:color="auto"/>
              <w:right w:val="single" w:sz="4" w:space="0" w:color="auto"/>
            </w:tcBorders>
          </w:tcPr>
          <w:p w14:paraId="1ED43EA6" w14:textId="77777777" w:rsidR="001F5E17" w:rsidRPr="001F5E17" w:rsidRDefault="001F5E17" w:rsidP="001F5E17">
            <w:pPr>
              <w:rPr>
                <w:rFonts w:eastAsiaTheme="minorEastAsia"/>
                <w:lang w:val="zh-CN"/>
              </w:rPr>
            </w:pPr>
          </w:p>
          <w:p w14:paraId="4F7435A7" w14:textId="77777777" w:rsidR="001F5E17" w:rsidRPr="001F5E17" w:rsidRDefault="001F5E17" w:rsidP="001F5E17">
            <w:pPr>
              <w:rPr>
                <w:rFonts w:eastAsiaTheme="minorEastAsia"/>
                <w:lang w:val="zh-CN"/>
              </w:rPr>
            </w:pPr>
            <w:r w:rsidRPr="001F5E17">
              <w:rPr>
                <w:rFonts w:eastAsiaTheme="minorEastAsia"/>
                <w:lang w:val="zh-CN"/>
              </w:rPr>
              <w:t>4</w:t>
            </w:r>
          </w:p>
          <w:p w14:paraId="383B2F38" w14:textId="77777777" w:rsidR="001F5E17" w:rsidRPr="001F5E17" w:rsidRDefault="001F5E17" w:rsidP="001F5E17">
            <w:pPr>
              <w:rPr>
                <w:rFonts w:eastAsiaTheme="minorEastAsia"/>
                <w:lang w:val="zh-CN"/>
              </w:rPr>
            </w:pPr>
          </w:p>
          <w:p w14:paraId="518F523B"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025287F1"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3335C83F" w14:textId="77777777" w:rsidR="001F5E17" w:rsidRPr="001F5E17" w:rsidRDefault="001F5E17" w:rsidP="001F5E17">
            <w:pPr>
              <w:rPr>
                <w:rFonts w:eastAsiaTheme="minorEastAsia"/>
                <w:lang w:val="zh-CN"/>
              </w:rPr>
            </w:pPr>
            <w:r w:rsidRPr="001F5E17">
              <w:rPr>
                <w:rFonts w:eastAsiaTheme="minorEastAsia"/>
                <w:lang w:val="zh-CN"/>
              </w:rPr>
              <w:t>1</w:t>
            </w:r>
          </w:p>
        </w:tc>
        <w:tc>
          <w:tcPr>
            <w:tcW w:w="1408" w:type="dxa"/>
            <w:tcBorders>
              <w:top w:val="single" w:sz="4" w:space="0" w:color="auto"/>
              <w:left w:val="single" w:sz="4" w:space="0" w:color="auto"/>
              <w:bottom w:val="single" w:sz="4" w:space="0" w:color="auto"/>
              <w:right w:val="single" w:sz="4" w:space="0" w:color="auto"/>
            </w:tcBorders>
          </w:tcPr>
          <w:p w14:paraId="314FEC5C" w14:textId="77777777" w:rsidR="001F5E17" w:rsidRPr="001F5E17" w:rsidRDefault="001F5E17" w:rsidP="001F5E17">
            <w:pPr>
              <w:rPr>
                <w:rFonts w:eastAsiaTheme="minorEastAsia"/>
                <w:lang w:val="zh-CN"/>
              </w:rPr>
            </w:pPr>
            <w:r w:rsidRPr="001F5E17">
              <w:rPr>
                <w:rFonts w:eastAsiaTheme="minorEastAsia"/>
                <w:lang w:val="zh-CN"/>
              </w:rPr>
              <w:t>24</w:t>
            </w:r>
          </w:p>
        </w:tc>
      </w:tr>
      <w:tr w:rsidR="001F5E17" w:rsidRPr="001F5E17" w14:paraId="6614819E" w14:textId="77777777" w:rsidTr="001F5E17">
        <w:trPr>
          <w:jc w:val="center"/>
        </w:trPr>
        <w:tc>
          <w:tcPr>
            <w:tcW w:w="2034" w:type="dxa"/>
            <w:vMerge/>
            <w:tcBorders>
              <w:left w:val="single" w:sz="4" w:space="0" w:color="auto"/>
              <w:right w:val="single" w:sz="4" w:space="0" w:color="auto"/>
            </w:tcBorders>
          </w:tcPr>
          <w:p w14:paraId="34A4C281" w14:textId="77777777" w:rsidR="001F5E17" w:rsidRPr="001F5E17" w:rsidRDefault="001F5E17" w:rsidP="001F5E17">
            <w:pPr>
              <w:rPr>
                <w:rFonts w:eastAsiaTheme="minorEastAsia"/>
                <w:lang w:val="zh-CN"/>
              </w:rPr>
            </w:pPr>
          </w:p>
        </w:tc>
        <w:tc>
          <w:tcPr>
            <w:tcW w:w="2034" w:type="dxa"/>
            <w:vMerge/>
            <w:tcBorders>
              <w:left w:val="single" w:sz="4" w:space="0" w:color="auto"/>
              <w:right w:val="single" w:sz="4" w:space="0" w:color="auto"/>
            </w:tcBorders>
          </w:tcPr>
          <w:p w14:paraId="2FC6A46F"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729EFA6E"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57FA526F" w14:textId="77777777" w:rsidR="001F5E17" w:rsidRPr="001F5E17" w:rsidRDefault="001F5E17" w:rsidP="001F5E17">
            <w:pPr>
              <w:rPr>
                <w:rFonts w:eastAsiaTheme="minorEastAsia"/>
                <w:lang w:val="zh-CN"/>
              </w:rPr>
            </w:pPr>
            <w:r w:rsidRPr="001F5E17">
              <w:rPr>
                <w:rFonts w:eastAsiaTheme="minorEastAsia"/>
                <w:lang w:val="zh-CN"/>
              </w:rPr>
              <w:t>0.8</w:t>
            </w:r>
          </w:p>
        </w:tc>
        <w:tc>
          <w:tcPr>
            <w:tcW w:w="1408" w:type="dxa"/>
            <w:tcBorders>
              <w:top w:val="single" w:sz="4" w:space="0" w:color="auto"/>
              <w:left w:val="single" w:sz="4" w:space="0" w:color="auto"/>
              <w:bottom w:val="single" w:sz="4" w:space="0" w:color="auto"/>
              <w:right w:val="single" w:sz="4" w:space="0" w:color="auto"/>
            </w:tcBorders>
          </w:tcPr>
          <w:p w14:paraId="39394B8F" w14:textId="77777777" w:rsidR="001F5E17" w:rsidRPr="001F5E17" w:rsidRDefault="001F5E17" w:rsidP="001F5E17">
            <w:pPr>
              <w:rPr>
                <w:rFonts w:eastAsiaTheme="minorEastAsia"/>
                <w:lang w:val="zh-CN"/>
              </w:rPr>
            </w:pPr>
            <w:r w:rsidRPr="001F5E17">
              <w:rPr>
                <w:rFonts w:eastAsiaTheme="minorEastAsia"/>
                <w:lang w:val="zh-CN"/>
              </w:rPr>
              <w:t>21</w:t>
            </w:r>
          </w:p>
        </w:tc>
      </w:tr>
      <w:tr w:rsidR="001F5E17" w:rsidRPr="001F5E17" w14:paraId="11F8F135" w14:textId="77777777" w:rsidTr="001F5E17">
        <w:trPr>
          <w:jc w:val="center"/>
        </w:trPr>
        <w:tc>
          <w:tcPr>
            <w:tcW w:w="2034" w:type="dxa"/>
            <w:vMerge/>
            <w:tcBorders>
              <w:left w:val="single" w:sz="4" w:space="0" w:color="auto"/>
              <w:right w:val="single" w:sz="4" w:space="0" w:color="auto"/>
            </w:tcBorders>
          </w:tcPr>
          <w:p w14:paraId="3BBD6DFB" w14:textId="77777777" w:rsidR="001F5E17" w:rsidRPr="001F5E17" w:rsidRDefault="001F5E17" w:rsidP="001F5E17">
            <w:pPr>
              <w:rPr>
                <w:rFonts w:eastAsiaTheme="minorEastAsia"/>
                <w:lang w:val="zh-CN"/>
              </w:rPr>
            </w:pPr>
          </w:p>
        </w:tc>
        <w:tc>
          <w:tcPr>
            <w:tcW w:w="2034" w:type="dxa"/>
            <w:vMerge/>
            <w:tcBorders>
              <w:left w:val="single" w:sz="4" w:space="0" w:color="auto"/>
              <w:right w:val="single" w:sz="4" w:space="0" w:color="auto"/>
            </w:tcBorders>
          </w:tcPr>
          <w:p w14:paraId="6D30F904"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0ACE0F8F"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1E37933A" w14:textId="77777777" w:rsidR="001F5E17" w:rsidRPr="001F5E17" w:rsidRDefault="001F5E17" w:rsidP="001F5E17">
            <w:pPr>
              <w:rPr>
                <w:rFonts w:eastAsiaTheme="minorEastAsia"/>
                <w:lang w:val="zh-CN"/>
              </w:rPr>
            </w:pPr>
            <w:r w:rsidRPr="001F5E17">
              <w:rPr>
                <w:rFonts w:eastAsiaTheme="minorEastAsia"/>
                <w:lang w:val="zh-CN"/>
              </w:rPr>
              <w:t>0.75</w:t>
            </w:r>
          </w:p>
        </w:tc>
        <w:tc>
          <w:tcPr>
            <w:tcW w:w="1408" w:type="dxa"/>
            <w:tcBorders>
              <w:top w:val="single" w:sz="4" w:space="0" w:color="auto"/>
              <w:left w:val="single" w:sz="4" w:space="0" w:color="auto"/>
              <w:bottom w:val="single" w:sz="4" w:space="0" w:color="auto"/>
              <w:right w:val="single" w:sz="4" w:space="0" w:color="auto"/>
            </w:tcBorders>
          </w:tcPr>
          <w:p w14:paraId="5517ED56" w14:textId="77777777" w:rsidR="001F5E17" w:rsidRPr="001F5E17" w:rsidRDefault="001F5E17" w:rsidP="001F5E17">
            <w:pPr>
              <w:rPr>
                <w:rFonts w:eastAsiaTheme="minorEastAsia"/>
                <w:lang w:val="zh-CN"/>
              </w:rPr>
            </w:pPr>
            <w:r w:rsidRPr="001F5E17">
              <w:rPr>
                <w:rFonts w:eastAsiaTheme="minorEastAsia"/>
                <w:lang w:val="zh-CN"/>
              </w:rPr>
              <w:t>19</w:t>
            </w:r>
          </w:p>
        </w:tc>
      </w:tr>
      <w:tr w:rsidR="001F5E17" w:rsidRPr="001F5E17" w14:paraId="1B51B836" w14:textId="77777777" w:rsidTr="001F5E17">
        <w:trPr>
          <w:jc w:val="center"/>
        </w:trPr>
        <w:tc>
          <w:tcPr>
            <w:tcW w:w="2034" w:type="dxa"/>
            <w:vMerge/>
            <w:tcBorders>
              <w:left w:val="single" w:sz="4" w:space="0" w:color="auto"/>
              <w:right w:val="single" w:sz="4" w:space="0" w:color="auto"/>
            </w:tcBorders>
          </w:tcPr>
          <w:p w14:paraId="164A467D" w14:textId="77777777" w:rsidR="001F5E17" w:rsidRPr="001F5E17" w:rsidRDefault="001F5E17" w:rsidP="001F5E17">
            <w:pPr>
              <w:rPr>
                <w:rFonts w:eastAsiaTheme="minorEastAsia"/>
                <w:lang w:val="zh-CN"/>
              </w:rPr>
            </w:pPr>
          </w:p>
        </w:tc>
        <w:tc>
          <w:tcPr>
            <w:tcW w:w="2034" w:type="dxa"/>
            <w:vMerge/>
            <w:tcBorders>
              <w:left w:val="single" w:sz="4" w:space="0" w:color="auto"/>
              <w:bottom w:val="single" w:sz="4" w:space="0" w:color="auto"/>
              <w:right w:val="single" w:sz="4" w:space="0" w:color="auto"/>
            </w:tcBorders>
          </w:tcPr>
          <w:p w14:paraId="3A7EE0C8"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30823B6A"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0F2E146C" w14:textId="77777777" w:rsidR="001F5E17" w:rsidRPr="001F5E17" w:rsidRDefault="001F5E17" w:rsidP="001F5E17">
            <w:pPr>
              <w:rPr>
                <w:rFonts w:eastAsiaTheme="minorEastAsia"/>
                <w:lang w:val="zh-CN"/>
              </w:rPr>
            </w:pPr>
            <w:r w:rsidRPr="001F5E17">
              <w:rPr>
                <w:rFonts w:eastAsiaTheme="minorEastAsia"/>
                <w:lang w:val="zh-CN"/>
              </w:rPr>
              <w:t>0.4</w:t>
            </w:r>
          </w:p>
        </w:tc>
        <w:tc>
          <w:tcPr>
            <w:tcW w:w="1408" w:type="dxa"/>
            <w:tcBorders>
              <w:top w:val="single" w:sz="4" w:space="0" w:color="auto"/>
              <w:left w:val="single" w:sz="4" w:space="0" w:color="auto"/>
              <w:bottom w:val="single" w:sz="4" w:space="0" w:color="auto"/>
              <w:right w:val="single" w:sz="4" w:space="0" w:color="auto"/>
            </w:tcBorders>
          </w:tcPr>
          <w:p w14:paraId="75D22E93" w14:textId="77777777" w:rsidR="001F5E17" w:rsidRPr="001F5E17" w:rsidRDefault="001F5E17" w:rsidP="001F5E17">
            <w:pPr>
              <w:rPr>
                <w:rFonts w:eastAsiaTheme="minorEastAsia"/>
                <w:lang w:val="zh-CN"/>
              </w:rPr>
            </w:pPr>
            <w:r w:rsidRPr="001F5E17">
              <w:rPr>
                <w:rFonts w:eastAsiaTheme="minorEastAsia"/>
                <w:lang w:val="zh-CN"/>
              </w:rPr>
              <w:t>9</w:t>
            </w:r>
          </w:p>
        </w:tc>
      </w:tr>
      <w:tr w:rsidR="001F5E17" w:rsidRPr="001F5E17" w14:paraId="064EDD6F" w14:textId="77777777" w:rsidTr="001F5E17">
        <w:trPr>
          <w:jc w:val="center"/>
        </w:trPr>
        <w:tc>
          <w:tcPr>
            <w:tcW w:w="2034" w:type="dxa"/>
            <w:vMerge/>
            <w:tcBorders>
              <w:left w:val="single" w:sz="4" w:space="0" w:color="auto"/>
              <w:bottom w:val="nil"/>
              <w:right w:val="single" w:sz="4" w:space="0" w:color="auto"/>
            </w:tcBorders>
          </w:tcPr>
          <w:p w14:paraId="2914BE5E" w14:textId="77777777" w:rsidR="001F5E17" w:rsidRPr="001F5E17" w:rsidRDefault="001F5E17" w:rsidP="001F5E17">
            <w:pPr>
              <w:rPr>
                <w:rFonts w:eastAsiaTheme="minorEastAsia"/>
                <w:lang w:val="zh-CN"/>
              </w:rPr>
            </w:pPr>
          </w:p>
        </w:tc>
        <w:tc>
          <w:tcPr>
            <w:tcW w:w="2034" w:type="dxa"/>
            <w:vMerge w:val="restart"/>
            <w:tcBorders>
              <w:top w:val="single" w:sz="4" w:space="0" w:color="auto"/>
              <w:left w:val="single" w:sz="4" w:space="0" w:color="auto"/>
              <w:right w:val="single" w:sz="4" w:space="0" w:color="auto"/>
            </w:tcBorders>
          </w:tcPr>
          <w:p w14:paraId="1BD7F252" w14:textId="77777777" w:rsidR="001F5E17" w:rsidRPr="001F5E17" w:rsidRDefault="001F5E17" w:rsidP="001F5E17">
            <w:pPr>
              <w:rPr>
                <w:rFonts w:eastAsiaTheme="minorEastAsia"/>
                <w:lang w:val="zh-CN"/>
              </w:rPr>
            </w:pPr>
          </w:p>
          <w:p w14:paraId="4677E2EB" w14:textId="77777777" w:rsidR="001F5E17" w:rsidRPr="001F5E17" w:rsidRDefault="001F5E17" w:rsidP="001F5E17">
            <w:pPr>
              <w:rPr>
                <w:rFonts w:eastAsiaTheme="minorEastAsia"/>
                <w:lang w:val="zh-CN"/>
              </w:rPr>
            </w:pPr>
            <w:r w:rsidRPr="001F5E17">
              <w:rPr>
                <w:rFonts w:eastAsiaTheme="minorEastAsia"/>
                <w:lang w:val="zh-CN"/>
              </w:rPr>
              <w:t>2</w:t>
            </w:r>
          </w:p>
          <w:p w14:paraId="004934E1" w14:textId="77777777" w:rsidR="001F5E17" w:rsidRPr="001F5E17" w:rsidRDefault="001F5E17" w:rsidP="001F5E17">
            <w:pPr>
              <w:rPr>
                <w:rFonts w:eastAsiaTheme="minorEastAsia"/>
                <w:lang w:val="zh-CN"/>
              </w:rPr>
            </w:pPr>
          </w:p>
          <w:p w14:paraId="137E579C"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70F3B42B"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5053BC2E" w14:textId="77777777" w:rsidR="001F5E17" w:rsidRPr="001F5E17" w:rsidRDefault="001F5E17" w:rsidP="001F5E17">
            <w:pPr>
              <w:rPr>
                <w:rFonts w:eastAsiaTheme="minorEastAsia"/>
                <w:lang w:val="zh-CN"/>
              </w:rPr>
            </w:pPr>
            <w:r w:rsidRPr="001F5E17">
              <w:rPr>
                <w:rFonts w:eastAsiaTheme="minorEastAsia"/>
                <w:lang w:val="zh-CN"/>
              </w:rPr>
              <w:t>1</w:t>
            </w:r>
          </w:p>
        </w:tc>
        <w:tc>
          <w:tcPr>
            <w:tcW w:w="1408" w:type="dxa"/>
            <w:tcBorders>
              <w:top w:val="single" w:sz="4" w:space="0" w:color="auto"/>
              <w:left w:val="single" w:sz="4" w:space="0" w:color="auto"/>
              <w:bottom w:val="single" w:sz="4" w:space="0" w:color="auto"/>
              <w:right w:val="single" w:sz="4" w:space="0" w:color="auto"/>
            </w:tcBorders>
          </w:tcPr>
          <w:p w14:paraId="3767059B" w14:textId="77777777" w:rsidR="001F5E17" w:rsidRPr="001F5E17" w:rsidRDefault="001F5E17" w:rsidP="001F5E17">
            <w:pPr>
              <w:rPr>
                <w:rFonts w:eastAsiaTheme="minorEastAsia"/>
                <w:lang w:val="zh-CN"/>
              </w:rPr>
            </w:pPr>
            <w:r w:rsidRPr="001F5E17">
              <w:rPr>
                <w:rFonts w:eastAsiaTheme="minorEastAsia"/>
                <w:lang w:val="zh-CN"/>
              </w:rPr>
              <w:t>24</w:t>
            </w:r>
          </w:p>
        </w:tc>
      </w:tr>
      <w:tr w:rsidR="001F5E17" w:rsidRPr="001F5E17" w14:paraId="331AF90C" w14:textId="77777777" w:rsidTr="001F5E17">
        <w:trPr>
          <w:jc w:val="center"/>
        </w:trPr>
        <w:tc>
          <w:tcPr>
            <w:tcW w:w="2034" w:type="dxa"/>
            <w:tcBorders>
              <w:top w:val="nil"/>
              <w:left w:val="single" w:sz="4" w:space="0" w:color="auto"/>
              <w:bottom w:val="nil"/>
              <w:right w:val="single" w:sz="4" w:space="0" w:color="auto"/>
            </w:tcBorders>
          </w:tcPr>
          <w:p w14:paraId="1A91A1CD" w14:textId="77777777" w:rsidR="001F5E17" w:rsidRPr="001F5E17" w:rsidRDefault="001F5E17" w:rsidP="001F5E17">
            <w:pPr>
              <w:rPr>
                <w:rFonts w:eastAsiaTheme="minorEastAsia"/>
                <w:lang w:val="zh-CN"/>
              </w:rPr>
            </w:pPr>
          </w:p>
        </w:tc>
        <w:tc>
          <w:tcPr>
            <w:tcW w:w="2034" w:type="dxa"/>
            <w:vMerge/>
            <w:tcBorders>
              <w:left w:val="single" w:sz="4" w:space="0" w:color="auto"/>
              <w:right w:val="single" w:sz="4" w:space="0" w:color="auto"/>
            </w:tcBorders>
          </w:tcPr>
          <w:p w14:paraId="5FF8EAF8"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6B5B2074"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21F905B8" w14:textId="77777777" w:rsidR="001F5E17" w:rsidRPr="001F5E17" w:rsidRDefault="001F5E17" w:rsidP="001F5E17">
            <w:pPr>
              <w:rPr>
                <w:rFonts w:eastAsiaTheme="minorEastAsia"/>
                <w:lang w:val="zh-CN"/>
              </w:rPr>
            </w:pPr>
            <w:r w:rsidRPr="001F5E17">
              <w:rPr>
                <w:rFonts w:eastAsiaTheme="minorEastAsia"/>
                <w:lang w:val="zh-CN"/>
              </w:rPr>
              <w:t>0.8</w:t>
            </w:r>
          </w:p>
        </w:tc>
        <w:tc>
          <w:tcPr>
            <w:tcW w:w="1408" w:type="dxa"/>
            <w:tcBorders>
              <w:top w:val="single" w:sz="4" w:space="0" w:color="auto"/>
              <w:left w:val="single" w:sz="4" w:space="0" w:color="auto"/>
              <w:bottom w:val="single" w:sz="4" w:space="0" w:color="auto"/>
              <w:right w:val="single" w:sz="4" w:space="0" w:color="auto"/>
            </w:tcBorders>
          </w:tcPr>
          <w:p w14:paraId="695D15D2" w14:textId="77777777" w:rsidR="001F5E17" w:rsidRPr="001F5E17" w:rsidRDefault="001F5E17" w:rsidP="001F5E17">
            <w:pPr>
              <w:rPr>
                <w:rFonts w:eastAsiaTheme="minorEastAsia"/>
                <w:lang w:val="zh-CN"/>
              </w:rPr>
            </w:pPr>
            <w:r w:rsidRPr="001F5E17">
              <w:rPr>
                <w:rFonts w:eastAsiaTheme="minorEastAsia"/>
                <w:lang w:val="zh-CN"/>
              </w:rPr>
              <w:t>21</w:t>
            </w:r>
          </w:p>
        </w:tc>
      </w:tr>
      <w:tr w:rsidR="001F5E17" w:rsidRPr="001F5E17" w14:paraId="14D24C90" w14:textId="77777777" w:rsidTr="001F5E17">
        <w:trPr>
          <w:jc w:val="center"/>
        </w:trPr>
        <w:tc>
          <w:tcPr>
            <w:tcW w:w="2034" w:type="dxa"/>
            <w:tcBorders>
              <w:top w:val="nil"/>
              <w:left w:val="single" w:sz="4" w:space="0" w:color="auto"/>
              <w:bottom w:val="nil"/>
              <w:right w:val="single" w:sz="4" w:space="0" w:color="auto"/>
            </w:tcBorders>
          </w:tcPr>
          <w:p w14:paraId="2CD12072" w14:textId="77777777" w:rsidR="001F5E17" w:rsidRPr="001F5E17" w:rsidRDefault="001F5E17" w:rsidP="001F5E17">
            <w:pPr>
              <w:rPr>
                <w:rFonts w:eastAsiaTheme="minorEastAsia"/>
                <w:lang w:val="zh-CN"/>
              </w:rPr>
            </w:pPr>
          </w:p>
        </w:tc>
        <w:tc>
          <w:tcPr>
            <w:tcW w:w="2034" w:type="dxa"/>
            <w:vMerge/>
            <w:tcBorders>
              <w:left w:val="single" w:sz="4" w:space="0" w:color="auto"/>
              <w:right w:val="single" w:sz="4" w:space="0" w:color="auto"/>
            </w:tcBorders>
          </w:tcPr>
          <w:p w14:paraId="6DD67C25"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58658343"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496989DD" w14:textId="77777777" w:rsidR="001F5E17" w:rsidRPr="001F5E17" w:rsidRDefault="001F5E17" w:rsidP="001F5E17">
            <w:pPr>
              <w:rPr>
                <w:rFonts w:eastAsiaTheme="minorEastAsia"/>
                <w:lang w:val="zh-CN"/>
              </w:rPr>
            </w:pPr>
            <w:r w:rsidRPr="001F5E17">
              <w:rPr>
                <w:rFonts w:eastAsiaTheme="minorEastAsia"/>
                <w:lang w:val="zh-CN"/>
              </w:rPr>
              <w:t>0.75</w:t>
            </w:r>
          </w:p>
        </w:tc>
        <w:tc>
          <w:tcPr>
            <w:tcW w:w="1408" w:type="dxa"/>
            <w:tcBorders>
              <w:top w:val="single" w:sz="4" w:space="0" w:color="auto"/>
              <w:left w:val="single" w:sz="4" w:space="0" w:color="auto"/>
              <w:bottom w:val="single" w:sz="4" w:space="0" w:color="auto"/>
              <w:right w:val="single" w:sz="4" w:space="0" w:color="auto"/>
            </w:tcBorders>
          </w:tcPr>
          <w:p w14:paraId="70DACC08" w14:textId="77777777" w:rsidR="001F5E17" w:rsidRPr="001F5E17" w:rsidRDefault="001F5E17" w:rsidP="001F5E17">
            <w:pPr>
              <w:rPr>
                <w:rFonts w:eastAsiaTheme="minorEastAsia"/>
                <w:lang w:val="zh-CN"/>
              </w:rPr>
            </w:pPr>
            <w:r w:rsidRPr="001F5E17">
              <w:rPr>
                <w:rFonts w:eastAsiaTheme="minorEastAsia"/>
                <w:lang w:val="zh-CN"/>
              </w:rPr>
              <w:t>19</w:t>
            </w:r>
          </w:p>
        </w:tc>
      </w:tr>
      <w:tr w:rsidR="001F5E17" w:rsidRPr="001F5E17" w14:paraId="6DD43FB5" w14:textId="77777777" w:rsidTr="001F5E17">
        <w:trPr>
          <w:jc w:val="center"/>
        </w:trPr>
        <w:tc>
          <w:tcPr>
            <w:tcW w:w="2034" w:type="dxa"/>
            <w:tcBorders>
              <w:top w:val="nil"/>
              <w:left w:val="single" w:sz="4" w:space="0" w:color="auto"/>
              <w:bottom w:val="single" w:sz="4" w:space="0" w:color="auto"/>
              <w:right w:val="single" w:sz="4" w:space="0" w:color="auto"/>
            </w:tcBorders>
          </w:tcPr>
          <w:p w14:paraId="62CFFB50" w14:textId="77777777" w:rsidR="001F5E17" w:rsidRPr="001F5E17" w:rsidRDefault="001F5E17" w:rsidP="001F5E17">
            <w:pPr>
              <w:rPr>
                <w:rFonts w:eastAsiaTheme="minorEastAsia"/>
                <w:lang w:val="zh-CN"/>
              </w:rPr>
            </w:pPr>
          </w:p>
        </w:tc>
        <w:tc>
          <w:tcPr>
            <w:tcW w:w="2034" w:type="dxa"/>
            <w:vMerge/>
            <w:tcBorders>
              <w:left w:val="single" w:sz="4" w:space="0" w:color="auto"/>
              <w:bottom w:val="single" w:sz="4" w:space="0" w:color="auto"/>
              <w:right w:val="single" w:sz="4" w:space="0" w:color="auto"/>
            </w:tcBorders>
          </w:tcPr>
          <w:p w14:paraId="5FE92572" w14:textId="77777777" w:rsidR="001F5E17" w:rsidRPr="001F5E17" w:rsidRDefault="001F5E17" w:rsidP="001F5E17">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0E4E6A26" w14:textId="77777777" w:rsidR="001F5E17" w:rsidRPr="001F5E17" w:rsidRDefault="001F5E17" w:rsidP="001F5E17">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714ADE36" w14:textId="77777777" w:rsidR="001F5E17" w:rsidRPr="001F5E17" w:rsidRDefault="001F5E17" w:rsidP="001F5E17">
            <w:pPr>
              <w:rPr>
                <w:rFonts w:eastAsiaTheme="minorEastAsia"/>
                <w:lang w:val="zh-CN"/>
              </w:rPr>
            </w:pPr>
            <w:r w:rsidRPr="001F5E17">
              <w:rPr>
                <w:rFonts w:eastAsiaTheme="minorEastAsia"/>
                <w:lang w:val="zh-CN"/>
              </w:rPr>
              <w:t>0.4</w:t>
            </w:r>
          </w:p>
        </w:tc>
        <w:tc>
          <w:tcPr>
            <w:tcW w:w="1408" w:type="dxa"/>
            <w:tcBorders>
              <w:top w:val="single" w:sz="4" w:space="0" w:color="auto"/>
              <w:left w:val="single" w:sz="4" w:space="0" w:color="auto"/>
              <w:bottom w:val="single" w:sz="4" w:space="0" w:color="auto"/>
              <w:right w:val="single" w:sz="4" w:space="0" w:color="auto"/>
            </w:tcBorders>
          </w:tcPr>
          <w:p w14:paraId="603BB67A" w14:textId="77777777" w:rsidR="001F5E17" w:rsidRPr="001F5E17" w:rsidRDefault="001F5E17" w:rsidP="001F5E17">
            <w:pPr>
              <w:rPr>
                <w:rFonts w:eastAsiaTheme="minorEastAsia"/>
                <w:lang w:val="zh-CN"/>
              </w:rPr>
            </w:pPr>
            <w:r w:rsidRPr="001F5E17">
              <w:rPr>
                <w:rFonts w:eastAsiaTheme="minorEastAsia"/>
                <w:lang w:val="zh-CN"/>
              </w:rPr>
              <w:t>9</w:t>
            </w:r>
          </w:p>
        </w:tc>
      </w:tr>
      <w:tr w:rsidR="001F5E17" w:rsidRPr="001F5E17" w14:paraId="5AC9B6B8" w14:textId="77777777" w:rsidTr="001F5E17">
        <w:trPr>
          <w:jc w:val="center"/>
        </w:trPr>
        <w:tc>
          <w:tcPr>
            <w:tcW w:w="8369" w:type="dxa"/>
            <w:gridSpan w:val="5"/>
            <w:tcBorders>
              <w:top w:val="nil"/>
              <w:left w:val="single" w:sz="4" w:space="0" w:color="auto"/>
              <w:bottom w:val="single" w:sz="4" w:space="0" w:color="auto"/>
              <w:right w:val="single" w:sz="4" w:space="0" w:color="auto"/>
            </w:tcBorders>
          </w:tcPr>
          <w:p w14:paraId="029CF759" w14:textId="77777777" w:rsidR="001F5E17" w:rsidRPr="001F5E17" w:rsidRDefault="001F5E17" w:rsidP="001F5E17">
            <w:pPr>
              <w:rPr>
                <w:rFonts w:eastAsiaTheme="minorEastAsia"/>
              </w:rPr>
            </w:pPr>
            <w:r w:rsidRPr="001F5E17">
              <w:rPr>
                <w:rFonts w:eastAsiaTheme="minorEastAsia"/>
                <w:lang w:val="en-US"/>
              </w:rPr>
              <w:t>Note 1:</w:t>
            </w:r>
            <w:r w:rsidRPr="001F5E17">
              <w:rPr>
                <w:rFonts w:eastAsiaTheme="minorEastAsia"/>
                <w:lang w:val="en-US"/>
              </w:rPr>
              <w:tab/>
              <w:t>MCS Index for maximum modulation format 10 is based on MCS index Table 4 defined in clause 5.1.3.1 of TS 38.214</w:t>
            </w:r>
          </w:p>
        </w:tc>
      </w:tr>
    </w:tbl>
    <w:p w14:paraId="0035FC2E" w14:textId="77777777" w:rsidR="00396504" w:rsidRDefault="00396504" w:rsidP="00870E0C">
      <w:pPr>
        <w:rPr>
          <w:rFonts w:eastAsiaTheme="minorEastAsia"/>
        </w:rPr>
      </w:pPr>
    </w:p>
    <w:p w14:paraId="2B759387" w14:textId="375A2F09" w:rsidR="00F93FD3" w:rsidRDefault="00F93FD3" w:rsidP="00F93FD3">
      <w:pPr>
        <w:pStyle w:val="1"/>
      </w:pPr>
      <w:r>
        <w:t xml:space="preserve">4 </w:t>
      </w:r>
      <w:r w:rsidRPr="00F93FD3">
        <w:rPr>
          <w:rFonts w:hint="eastAsia"/>
        </w:rPr>
        <w:t>C</w:t>
      </w:r>
      <w:r w:rsidRPr="00F93FD3">
        <w:t>SI requirements</w:t>
      </w:r>
    </w:p>
    <w:p w14:paraId="2DA2955D" w14:textId="77777777" w:rsidR="00AA2825" w:rsidRPr="00AA2825" w:rsidRDefault="00AA2825" w:rsidP="00AA2825"/>
    <w:p w14:paraId="0245A14D" w14:textId="38750AE2" w:rsidR="00AA2825" w:rsidRDefault="00AA2825" w:rsidP="00AA2825">
      <w:pPr>
        <w:rPr>
          <w:b/>
          <w:u w:val="single"/>
          <w:lang w:eastAsia="ko-KR"/>
        </w:rPr>
      </w:pPr>
      <w:r>
        <w:rPr>
          <w:b/>
          <w:u w:val="single"/>
          <w:lang w:eastAsia="ko-KR"/>
        </w:rPr>
        <w:t>Issue 4-1: Report quantity configuration</w:t>
      </w:r>
    </w:p>
    <w:p w14:paraId="1A89D5CB" w14:textId="251878E7" w:rsidR="002B5051" w:rsidRDefault="00AA2825" w:rsidP="00AA2825">
      <w:pPr>
        <w:pStyle w:val="af"/>
        <w:numPr>
          <w:ilvl w:val="0"/>
          <w:numId w:val="37"/>
        </w:numPr>
        <w:overflowPunct/>
        <w:autoSpaceDE/>
        <w:autoSpaceDN/>
        <w:adjustRightInd/>
        <w:spacing w:after="120"/>
        <w:ind w:firstLineChars="0"/>
        <w:textAlignment w:val="auto"/>
        <w:rPr>
          <w:rFonts w:eastAsiaTheme="minorEastAsia"/>
          <w:lang w:val="en-US"/>
        </w:rPr>
      </w:pPr>
      <w:r w:rsidRPr="00AA2825">
        <w:rPr>
          <w:rFonts w:eastAsiaTheme="minorEastAsia"/>
          <w:lang w:val="en-US"/>
        </w:rPr>
        <w:t>Use the legacy configuration, report quantity 'cri-RI-PMI-CQI '</w:t>
      </w:r>
    </w:p>
    <w:p w14:paraId="608FA4DE" w14:textId="667BE822" w:rsidR="007740B3" w:rsidRPr="007740B3" w:rsidRDefault="007740B3" w:rsidP="007740B3">
      <w:pPr>
        <w:pStyle w:val="af"/>
        <w:numPr>
          <w:ilvl w:val="0"/>
          <w:numId w:val="37"/>
        </w:numPr>
        <w:overflowPunct/>
        <w:autoSpaceDE/>
        <w:autoSpaceDN/>
        <w:adjustRightInd/>
        <w:spacing w:after="120"/>
        <w:ind w:firstLineChars="0"/>
        <w:textAlignment w:val="auto"/>
        <w:rPr>
          <w:rFonts w:eastAsiaTheme="minorEastAsia"/>
          <w:lang w:val="en-US"/>
        </w:rPr>
      </w:pPr>
      <w:r w:rsidRPr="007740B3">
        <w:rPr>
          <w:rFonts w:eastAsiaTheme="minorEastAsia"/>
          <w:lang w:val="en-US"/>
        </w:rPr>
        <w:t>Use two-one-</w:t>
      </w:r>
      <w:proofErr w:type="spellStart"/>
      <w:r w:rsidRPr="007740B3">
        <w:rPr>
          <w:rFonts w:eastAsiaTheme="minorEastAsia"/>
          <w:lang w:val="en-US"/>
        </w:rPr>
        <w:t>TypeI</w:t>
      </w:r>
      <w:proofErr w:type="spellEnd"/>
      <w:r w:rsidRPr="007740B3">
        <w:rPr>
          <w:rFonts w:eastAsiaTheme="minorEastAsia"/>
          <w:lang w:val="en-US"/>
        </w:rPr>
        <w:t>-</w:t>
      </w:r>
      <w:proofErr w:type="spellStart"/>
      <w:r w:rsidRPr="007740B3">
        <w:rPr>
          <w:rFonts w:eastAsiaTheme="minorEastAsia"/>
          <w:lang w:val="en-US"/>
        </w:rPr>
        <w:t>SinglePanel</w:t>
      </w:r>
      <w:proofErr w:type="spellEnd"/>
      <w:r w:rsidRPr="007740B3">
        <w:rPr>
          <w:rFonts w:eastAsiaTheme="minorEastAsia"/>
          <w:lang w:val="en-US"/>
        </w:rPr>
        <w:t>-Restriction = 00000001</w:t>
      </w:r>
    </w:p>
    <w:p w14:paraId="4C59D220" w14:textId="3406070C" w:rsidR="007740B3" w:rsidRPr="007740B3" w:rsidRDefault="007740B3" w:rsidP="007740B3">
      <w:pPr>
        <w:pStyle w:val="af"/>
        <w:numPr>
          <w:ilvl w:val="0"/>
          <w:numId w:val="37"/>
        </w:numPr>
        <w:overflowPunct/>
        <w:autoSpaceDE/>
        <w:autoSpaceDN/>
        <w:adjustRightInd/>
        <w:spacing w:after="120"/>
        <w:ind w:firstLineChars="0"/>
        <w:textAlignment w:val="auto"/>
        <w:rPr>
          <w:rFonts w:eastAsia="宋体"/>
          <w:szCs w:val="24"/>
          <w:lang w:eastAsia="zh-CN"/>
        </w:rPr>
      </w:pPr>
      <w:r>
        <w:rPr>
          <w:rFonts w:eastAsia="宋体"/>
          <w:szCs w:val="24"/>
          <w:lang w:eastAsia="zh-CN"/>
        </w:rPr>
        <w:t>Fo</w:t>
      </w:r>
      <w:r w:rsidRPr="007740B3">
        <w:rPr>
          <w:rFonts w:eastAsia="宋体"/>
          <w:szCs w:val="24"/>
          <w:lang w:eastAsia="zh-CN"/>
        </w:rPr>
        <w:t>llowing options for i2 will be discussed for next RAN4 meeting:</w:t>
      </w:r>
    </w:p>
    <w:p w14:paraId="2CDEE234" w14:textId="77777777" w:rsidR="007740B3" w:rsidRPr="007740B3" w:rsidRDefault="007740B3" w:rsidP="00A87E19">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Option 1: TE sets random i2 (1 out of 2 possibilities) during the test</w:t>
      </w:r>
    </w:p>
    <w:p w14:paraId="7D98B0CA" w14:textId="77777777" w:rsidR="007740B3" w:rsidRPr="007740B3" w:rsidRDefault="007740B3" w:rsidP="00A87E19">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Option 2: TE uses fixed value i2 = 0 or 1 during the test</w:t>
      </w:r>
    </w:p>
    <w:p w14:paraId="65C335A8" w14:textId="77777777" w:rsidR="007740B3" w:rsidRPr="009D061E" w:rsidRDefault="007740B3" w:rsidP="00A87E19">
      <w:pPr>
        <w:pStyle w:val="af"/>
        <w:numPr>
          <w:ilvl w:val="1"/>
          <w:numId w:val="47"/>
        </w:numPr>
        <w:overflowPunct/>
        <w:autoSpaceDE/>
        <w:autoSpaceDN/>
        <w:adjustRightInd/>
        <w:spacing w:after="120"/>
        <w:ind w:firstLineChars="0"/>
        <w:textAlignment w:val="auto"/>
        <w:rPr>
          <w:rFonts w:eastAsia="宋体"/>
          <w:szCs w:val="24"/>
          <w:lang w:eastAsia="zh-CN"/>
        </w:rPr>
      </w:pPr>
      <w:r w:rsidRPr="007740B3">
        <w:rPr>
          <w:rFonts w:eastAsia="宋体"/>
          <w:szCs w:val="24"/>
          <w:lang w:eastAsia="zh-CN"/>
        </w:rPr>
        <w:t>Option 3: Leave TE implementation to use random i2 or fixed i2 = 0 or 1</w:t>
      </w:r>
    </w:p>
    <w:p w14:paraId="2D05A363" w14:textId="77777777" w:rsidR="007740B3" w:rsidRPr="007740B3" w:rsidRDefault="007740B3" w:rsidP="007740B3">
      <w:pPr>
        <w:overflowPunct/>
        <w:autoSpaceDE/>
        <w:autoSpaceDN/>
        <w:adjustRightInd/>
        <w:spacing w:after="120"/>
        <w:textAlignment w:val="auto"/>
        <w:rPr>
          <w:rFonts w:eastAsiaTheme="minorEastAsia"/>
          <w:lang w:val="en-US"/>
        </w:rPr>
      </w:pPr>
    </w:p>
    <w:p w14:paraId="17EC4897" w14:textId="1AF6971B" w:rsidR="00AA2825" w:rsidRDefault="00AA2825" w:rsidP="00AA2825">
      <w:pPr>
        <w:rPr>
          <w:b/>
          <w:u w:val="single"/>
        </w:rPr>
      </w:pPr>
      <w:r>
        <w:rPr>
          <w:b/>
          <w:u w:val="single"/>
        </w:rPr>
        <w:t>Issue 4-2: The highest modulation order for 8Rx CQI test</w:t>
      </w:r>
    </w:p>
    <w:p w14:paraId="2AF62DCE" w14:textId="77777777" w:rsidR="00AA2825" w:rsidRPr="00AA2825" w:rsidRDefault="00AA2825" w:rsidP="00AA2825">
      <w:pPr>
        <w:pStyle w:val="af"/>
        <w:numPr>
          <w:ilvl w:val="0"/>
          <w:numId w:val="37"/>
        </w:numPr>
        <w:overflowPunct/>
        <w:autoSpaceDE/>
        <w:autoSpaceDN/>
        <w:adjustRightInd/>
        <w:spacing w:after="120"/>
        <w:ind w:firstLineChars="0"/>
        <w:textAlignment w:val="auto"/>
        <w:rPr>
          <w:rFonts w:eastAsiaTheme="minorEastAsia"/>
          <w:lang w:val="en-US"/>
        </w:rPr>
      </w:pPr>
      <w:r w:rsidRPr="00AA2825">
        <w:rPr>
          <w:rFonts w:eastAsiaTheme="minorEastAsia"/>
          <w:lang w:val="en-US"/>
        </w:rPr>
        <w:lastRenderedPageBreak/>
        <w:t>Up to 64QAM</w:t>
      </w:r>
    </w:p>
    <w:p w14:paraId="41480AC8" w14:textId="77777777" w:rsidR="00AA2825" w:rsidRDefault="00AA2825" w:rsidP="00AA2825">
      <w:pPr>
        <w:overflowPunct/>
        <w:autoSpaceDE/>
        <w:autoSpaceDN/>
        <w:adjustRightInd/>
        <w:spacing w:after="120"/>
        <w:textAlignment w:val="auto"/>
        <w:rPr>
          <w:rFonts w:eastAsiaTheme="minorEastAsia"/>
          <w:szCs w:val="24"/>
          <w:lang w:eastAsia="zh-CN"/>
        </w:rPr>
      </w:pPr>
    </w:p>
    <w:p w14:paraId="03D2776C" w14:textId="527B87B4" w:rsidR="00AA2825" w:rsidRPr="005218A9" w:rsidRDefault="00AA2825" w:rsidP="00AA2825">
      <w:pPr>
        <w:rPr>
          <w:rFonts w:eastAsia="Malgun Gothic"/>
          <w:b/>
          <w:u w:val="single"/>
          <w:lang w:eastAsia="ko-KR"/>
        </w:rPr>
      </w:pPr>
      <w:r>
        <w:rPr>
          <w:b/>
          <w:u w:val="single"/>
          <w:lang w:eastAsia="ko-KR"/>
        </w:rPr>
        <w:t>Issue 4-3: Tx EVM assumption for derivation of SNR values for CQI test</w:t>
      </w:r>
    </w:p>
    <w:p w14:paraId="688EE953" w14:textId="59E3D8CB" w:rsidR="00AA2825" w:rsidRPr="00AA2825" w:rsidRDefault="003F2421" w:rsidP="003F2421">
      <w:pPr>
        <w:pStyle w:val="af"/>
        <w:numPr>
          <w:ilvl w:val="0"/>
          <w:numId w:val="37"/>
        </w:numPr>
        <w:overflowPunct/>
        <w:autoSpaceDE/>
        <w:autoSpaceDN/>
        <w:adjustRightInd/>
        <w:spacing w:after="120"/>
        <w:ind w:firstLineChars="0"/>
        <w:textAlignment w:val="auto"/>
        <w:rPr>
          <w:rFonts w:eastAsiaTheme="minorEastAsia"/>
          <w:lang w:val="en-US"/>
        </w:rPr>
      </w:pPr>
      <w:r>
        <w:rPr>
          <w:rFonts w:eastAsiaTheme="minorEastAsia"/>
          <w:lang w:val="en-US"/>
        </w:rPr>
        <w:t xml:space="preserve">No need to discuss if simulation results are well aligned </w:t>
      </w:r>
    </w:p>
    <w:p w14:paraId="042BDEAD" w14:textId="77777777" w:rsidR="00AA2825" w:rsidRPr="003F2421" w:rsidRDefault="00AA2825" w:rsidP="003F2421">
      <w:pPr>
        <w:pStyle w:val="af"/>
        <w:overflowPunct/>
        <w:autoSpaceDE/>
        <w:autoSpaceDN/>
        <w:adjustRightInd/>
        <w:spacing w:after="120"/>
        <w:ind w:left="644" w:firstLineChars="0" w:firstLine="0"/>
        <w:textAlignment w:val="auto"/>
        <w:rPr>
          <w:rFonts w:eastAsiaTheme="minorEastAsia"/>
          <w:lang w:val="sv-SE" w:eastAsia="zh-CN"/>
        </w:rPr>
      </w:pPr>
    </w:p>
    <w:p w14:paraId="220A44D4" w14:textId="47DC75E1" w:rsidR="00AA2825" w:rsidRDefault="00AA2825" w:rsidP="00AA2825">
      <w:pPr>
        <w:rPr>
          <w:b/>
          <w:u w:val="single"/>
          <w:lang w:eastAsia="ko-KR"/>
        </w:rPr>
      </w:pPr>
      <w:r>
        <w:rPr>
          <w:b/>
          <w:u w:val="single"/>
          <w:lang w:eastAsia="ko-KR"/>
        </w:rPr>
        <w:t>Issue 4-4: SNR points</w:t>
      </w:r>
    </w:p>
    <w:p w14:paraId="195EC9A8" w14:textId="77777777" w:rsidR="003F2421" w:rsidRPr="003F2421" w:rsidRDefault="003F2421" w:rsidP="003F2421">
      <w:pPr>
        <w:pStyle w:val="af"/>
        <w:numPr>
          <w:ilvl w:val="0"/>
          <w:numId w:val="37"/>
        </w:numPr>
        <w:overflowPunct/>
        <w:autoSpaceDE/>
        <w:autoSpaceDN/>
        <w:adjustRightInd/>
        <w:spacing w:after="120"/>
        <w:ind w:firstLineChars="0"/>
        <w:textAlignment w:val="auto"/>
        <w:rPr>
          <w:rFonts w:eastAsiaTheme="minorEastAsia"/>
          <w:lang w:val="en-US"/>
        </w:rPr>
      </w:pPr>
      <w:r w:rsidRPr="003F2421">
        <w:rPr>
          <w:rFonts w:eastAsiaTheme="minorEastAsia"/>
          <w:lang w:val="en-US"/>
        </w:rPr>
        <w:t>Option 1: [4,5] dB and [10,11] dB</w:t>
      </w:r>
    </w:p>
    <w:p w14:paraId="646AED73" w14:textId="77777777" w:rsidR="003F2421" w:rsidRDefault="003F2421" w:rsidP="003F2421">
      <w:pPr>
        <w:pStyle w:val="af"/>
        <w:numPr>
          <w:ilvl w:val="0"/>
          <w:numId w:val="37"/>
        </w:numPr>
        <w:overflowPunct/>
        <w:autoSpaceDE/>
        <w:autoSpaceDN/>
        <w:adjustRightInd/>
        <w:spacing w:after="120"/>
        <w:ind w:firstLineChars="0"/>
        <w:textAlignment w:val="auto"/>
        <w:rPr>
          <w:rFonts w:eastAsiaTheme="minorEastAsia"/>
          <w:lang w:val="en-US"/>
        </w:rPr>
      </w:pPr>
      <w:r w:rsidRPr="003F2421">
        <w:rPr>
          <w:rFonts w:eastAsiaTheme="minorEastAsia"/>
          <w:lang w:val="en-US"/>
        </w:rPr>
        <w:t>Option 2: [7,8] dB for 64QAM, [1,2] dB for 16QAM</w:t>
      </w:r>
    </w:p>
    <w:p w14:paraId="6F507CB4" w14:textId="6FF4AEAB" w:rsidR="003F2421" w:rsidRPr="003F2421" w:rsidRDefault="003F2421" w:rsidP="003F2421">
      <w:pPr>
        <w:pStyle w:val="af"/>
        <w:numPr>
          <w:ilvl w:val="0"/>
          <w:numId w:val="37"/>
        </w:numPr>
        <w:overflowPunct/>
        <w:autoSpaceDE/>
        <w:autoSpaceDN/>
        <w:adjustRightInd/>
        <w:spacing w:after="120"/>
        <w:ind w:firstLineChars="0"/>
        <w:textAlignment w:val="auto"/>
        <w:rPr>
          <w:rFonts w:eastAsiaTheme="minorEastAsia"/>
          <w:lang w:val="en-US"/>
        </w:rPr>
      </w:pPr>
      <w:r>
        <w:rPr>
          <w:rFonts w:eastAsiaTheme="minorEastAsia"/>
          <w:lang w:val="en-US"/>
        </w:rPr>
        <w:t xml:space="preserve">Other options are not precluded </w:t>
      </w:r>
    </w:p>
    <w:p w14:paraId="1917EC0F" w14:textId="77777777" w:rsidR="00AA2825" w:rsidRPr="00AA2825" w:rsidRDefault="00AA2825" w:rsidP="00AA2825">
      <w:pPr>
        <w:pStyle w:val="af"/>
        <w:overflowPunct/>
        <w:autoSpaceDE/>
        <w:autoSpaceDN/>
        <w:adjustRightInd/>
        <w:spacing w:after="120"/>
        <w:ind w:left="644" w:firstLineChars="0" w:firstLine="0"/>
        <w:textAlignment w:val="auto"/>
        <w:rPr>
          <w:rFonts w:eastAsiaTheme="minorEastAsia"/>
          <w:lang w:val="en-US"/>
        </w:rPr>
      </w:pPr>
    </w:p>
    <w:p w14:paraId="64EFA4AE" w14:textId="69885144" w:rsidR="00AA2825" w:rsidRDefault="00AA2825" w:rsidP="00AA2825">
      <w:pPr>
        <w:rPr>
          <w:b/>
          <w:u w:val="single"/>
          <w:lang w:eastAsia="ko-KR"/>
        </w:rPr>
      </w:pPr>
      <w:r>
        <w:rPr>
          <w:b/>
          <w:u w:val="single"/>
          <w:lang w:eastAsia="ko-KR"/>
        </w:rPr>
        <w:t xml:space="preserve">Issue 4-5: Whether to define PMI and RI requirements </w:t>
      </w:r>
    </w:p>
    <w:p w14:paraId="47B9601A" w14:textId="77777777" w:rsidR="00AA2825" w:rsidRPr="00AA2825" w:rsidRDefault="00AA2825" w:rsidP="00AA2825">
      <w:pPr>
        <w:pStyle w:val="af"/>
        <w:numPr>
          <w:ilvl w:val="0"/>
          <w:numId w:val="37"/>
        </w:numPr>
        <w:overflowPunct/>
        <w:autoSpaceDE/>
        <w:autoSpaceDN/>
        <w:adjustRightInd/>
        <w:spacing w:after="120"/>
        <w:ind w:firstLineChars="0"/>
        <w:textAlignment w:val="auto"/>
        <w:rPr>
          <w:rFonts w:eastAsiaTheme="minorEastAsia"/>
          <w:lang w:val="en-US"/>
        </w:rPr>
      </w:pPr>
      <w:r w:rsidRPr="00AA2825">
        <w:rPr>
          <w:rFonts w:eastAsiaTheme="minorEastAsia"/>
          <w:lang w:val="en-US"/>
        </w:rPr>
        <w:t>No need to define PMI and RI requirements</w:t>
      </w:r>
    </w:p>
    <w:p w14:paraId="6245610F" w14:textId="77777777" w:rsidR="00EC28B7" w:rsidRDefault="00EC28B7" w:rsidP="00EC28B7">
      <w:pPr>
        <w:rPr>
          <w:lang w:val="en-US"/>
        </w:rPr>
      </w:pPr>
    </w:p>
    <w:p w14:paraId="4E2C4553" w14:textId="77777777" w:rsidR="003F2421" w:rsidRDefault="003F2421" w:rsidP="00EC28B7">
      <w:pPr>
        <w:rPr>
          <w:lang w:val="en-US"/>
        </w:rPr>
      </w:pPr>
    </w:p>
    <w:p w14:paraId="10D0AB10" w14:textId="5BD32481" w:rsidR="003F2421" w:rsidRDefault="003F2421" w:rsidP="003F2421">
      <w:pPr>
        <w:pStyle w:val="1"/>
      </w:pPr>
      <w:r>
        <w:t>5 CR split</w:t>
      </w:r>
    </w:p>
    <w:p w14:paraId="42BC8AB9" w14:textId="77777777" w:rsidR="003F2421" w:rsidRDefault="003F2421" w:rsidP="00EC28B7">
      <w:pPr>
        <w:rPr>
          <w:lang w:val="en-US"/>
        </w:rPr>
      </w:pPr>
    </w:p>
    <w:tbl>
      <w:tblPr>
        <w:tblStyle w:val="a6"/>
        <w:tblW w:w="0" w:type="auto"/>
        <w:tblInd w:w="-147" w:type="dxa"/>
        <w:tblLook w:val="04A0" w:firstRow="1" w:lastRow="0" w:firstColumn="1" w:lastColumn="0" w:noHBand="0" w:noVBand="1"/>
      </w:tblPr>
      <w:tblGrid>
        <w:gridCol w:w="4111"/>
        <w:gridCol w:w="3544"/>
        <w:gridCol w:w="2123"/>
      </w:tblGrid>
      <w:tr w:rsidR="003F2421" w14:paraId="776A6329" w14:textId="77777777" w:rsidTr="003F2421">
        <w:trPr>
          <w:trHeight w:val="67"/>
        </w:trPr>
        <w:tc>
          <w:tcPr>
            <w:tcW w:w="4111" w:type="dxa"/>
          </w:tcPr>
          <w:p w14:paraId="0C37E2A8" w14:textId="77777777" w:rsidR="003F2421" w:rsidRDefault="003F2421" w:rsidP="003F2421">
            <w:pPr>
              <w:spacing w:after="0"/>
              <w:rPr>
                <w:rFonts w:eastAsiaTheme="minorEastAsia"/>
                <w:lang w:val="sv-SE" w:eastAsia="zh-CN"/>
              </w:rPr>
            </w:pPr>
          </w:p>
        </w:tc>
        <w:tc>
          <w:tcPr>
            <w:tcW w:w="3544" w:type="dxa"/>
          </w:tcPr>
          <w:p w14:paraId="56FEFA5B" w14:textId="77777777" w:rsidR="003F2421" w:rsidRDefault="003F2421" w:rsidP="003F2421">
            <w:pPr>
              <w:spacing w:after="0"/>
              <w:rPr>
                <w:rFonts w:eastAsiaTheme="minorEastAsia"/>
                <w:lang w:val="sv-SE" w:eastAsia="zh-CN"/>
              </w:rPr>
            </w:pPr>
          </w:p>
        </w:tc>
        <w:tc>
          <w:tcPr>
            <w:tcW w:w="2123" w:type="dxa"/>
          </w:tcPr>
          <w:p w14:paraId="0ED75F29" w14:textId="77777777" w:rsidR="003F2421" w:rsidRDefault="003F2421" w:rsidP="003F2421">
            <w:pPr>
              <w:spacing w:after="0"/>
              <w:jc w:val="center"/>
              <w:rPr>
                <w:rFonts w:eastAsiaTheme="minorEastAsia"/>
                <w:b/>
                <w:lang w:val="sv-SE" w:eastAsia="zh-CN"/>
              </w:rPr>
            </w:pPr>
            <w:r>
              <w:rPr>
                <w:rFonts w:eastAsiaTheme="minorEastAsia" w:hint="eastAsia"/>
                <w:b/>
                <w:lang w:val="sv-SE" w:eastAsia="zh-CN"/>
              </w:rPr>
              <w:t>C</w:t>
            </w:r>
            <w:r>
              <w:rPr>
                <w:rFonts w:eastAsiaTheme="minorEastAsia"/>
                <w:b/>
                <w:lang w:val="sv-SE" w:eastAsia="zh-CN"/>
              </w:rPr>
              <w:t>ompanies</w:t>
            </w:r>
          </w:p>
        </w:tc>
      </w:tr>
      <w:tr w:rsidR="003F2421" w14:paraId="7A30728F" w14:textId="77777777" w:rsidTr="003F2421">
        <w:tc>
          <w:tcPr>
            <w:tcW w:w="4111" w:type="dxa"/>
            <w:vMerge w:val="restart"/>
          </w:tcPr>
          <w:p w14:paraId="476B0FBC" w14:textId="77777777" w:rsidR="003F2421" w:rsidRDefault="003F2421" w:rsidP="003F2421">
            <w:pPr>
              <w:spacing w:after="0"/>
              <w:rPr>
                <w:rFonts w:eastAsiaTheme="minorEastAsia"/>
                <w:lang w:val="sv-SE" w:eastAsia="zh-CN"/>
              </w:rPr>
            </w:pPr>
            <w:r>
              <w:rPr>
                <w:rFonts w:eastAsiaTheme="minorEastAsia" w:hint="eastAsia"/>
                <w:lang w:val="sv-SE" w:eastAsia="zh-CN"/>
              </w:rPr>
              <w:t>A</w:t>
            </w:r>
            <w:r>
              <w:rPr>
                <w:rFonts w:eastAsiaTheme="minorEastAsia"/>
                <w:lang w:val="sv-SE" w:eastAsia="zh-CN"/>
              </w:rPr>
              <w:t>pplicabaility rules for performance requirements for 8Rx</w:t>
            </w:r>
          </w:p>
        </w:tc>
        <w:tc>
          <w:tcPr>
            <w:tcW w:w="3544" w:type="dxa"/>
          </w:tcPr>
          <w:p w14:paraId="7147723D" w14:textId="77777777" w:rsidR="003F2421" w:rsidRDefault="003F2421" w:rsidP="003F2421">
            <w:pPr>
              <w:spacing w:after="0"/>
              <w:rPr>
                <w:rFonts w:eastAsiaTheme="minorEastAsia"/>
                <w:lang w:val="sv-SE" w:eastAsia="zh-CN"/>
              </w:rPr>
            </w:pPr>
            <w:r>
              <w:rPr>
                <w:rFonts w:eastAsiaTheme="minorEastAsia" w:hint="eastAsia"/>
                <w:lang w:val="sv-SE" w:eastAsia="zh-CN"/>
              </w:rPr>
              <w:t>P</w:t>
            </w:r>
            <w:r>
              <w:rPr>
                <w:rFonts w:eastAsiaTheme="minorEastAsia"/>
                <w:lang w:val="sv-SE" w:eastAsia="zh-CN"/>
              </w:rPr>
              <w:t>DSCH test applicability rules</w:t>
            </w:r>
          </w:p>
        </w:tc>
        <w:tc>
          <w:tcPr>
            <w:tcW w:w="2123" w:type="dxa"/>
          </w:tcPr>
          <w:p w14:paraId="5CF69149" w14:textId="77777777" w:rsidR="003F2421" w:rsidRDefault="003F2421" w:rsidP="003F2421">
            <w:pPr>
              <w:spacing w:after="0"/>
              <w:rPr>
                <w:rFonts w:eastAsiaTheme="minorEastAsia"/>
                <w:lang w:val="sv-SE" w:eastAsia="zh-CN"/>
              </w:rPr>
            </w:pPr>
          </w:p>
        </w:tc>
      </w:tr>
      <w:tr w:rsidR="003F2421" w14:paraId="4FC2C0F9" w14:textId="77777777" w:rsidTr="003F2421">
        <w:tc>
          <w:tcPr>
            <w:tcW w:w="4111" w:type="dxa"/>
            <w:vMerge/>
          </w:tcPr>
          <w:p w14:paraId="2FA7DE5F" w14:textId="77777777" w:rsidR="003F2421" w:rsidRDefault="003F2421" w:rsidP="003F2421">
            <w:pPr>
              <w:spacing w:after="0"/>
              <w:rPr>
                <w:rFonts w:eastAsiaTheme="minorEastAsia"/>
                <w:lang w:val="sv-SE" w:eastAsia="zh-CN"/>
              </w:rPr>
            </w:pPr>
          </w:p>
        </w:tc>
        <w:tc>
          <w:tcPr>
            <w:tcW w:w="3544" w:type="dxa"/>
          </w:tcPr>
          <w:p w14:paraId="560AB741" w14:textId="77777777" w:rsidR="003F2421" w:rsidRDefault="003F2421" w:rsidP="003F2421">
            <w:pPr>
              <w:spacing w:after="0"/>
              <w:rPr>
                <w:rFonts w:eastAsiaTheme="minorEastAsia"/>
                <w:lang w:val="sv-SE" w:eastAsia="zh-CN"/>
              </w:rPr>
            </w:pPr>
            <w:r>
              <w:rPr>
                <w:rFonts w:eastAsiaTheme="minorEastAsia" w:hint="eastAsia"/>
                <w:lang w:val="sv-SE" w:eastAsia="zh-CN"/>
              </w:rPr>
              <w:t>P</w:t>
            </w:r>
            <w:r>
              <w:rPr>
                <w:rFonts w:eastAsiaTheme="minorEastAsia"/>
                <w:lang w:val="sv-SE" w:eastAsia="zh-CN"/>
              </w:rPr>
              <w:t>DCCH test applicability rules</w:t>
            </w:r>
          </w:p>
        </w:tc>
        <w:tc>
          <w:tcPr>
            <w:tcW w:w="2123" w:type="dxa"/>
          </w:tcPr>
          <w:p w14:paraId="74252329" w14:textId="77777777" w:rsidR="003F2421" w:rsidRDefault="003F2421" w:rsidP="003F2421">
            <w:pPr>
              <w:spacing w:after="0"/>
              <w:rPr>
                <w:rFonts w:eastAsiaTheme="minorEastAsia"/>
                <w:lang w:val="sv-SE" w:eastAsia="zh-CN"/>
              </w:rPr>
            </w:pPr>
            <w:r>
              <w:rPr>
                <w:rFonts w:eastAsiaTheme="minorEastAsia"/>
                <w:lang w:val="sv-SE" w:eastAsia="zh-CN"/>
              </w:rPr>
              <w:t>Nokia</w:t>
            </w:r>
          </w:p>
        </w:tc>
      </w:tr>
      <w:tr w:rsidR="003F2421" w14:paraId="3073D2BC" w14:textId="77777777" w:rsidTr="003F2421">
        <w:tc>
          <w:tcPr>
            <w:tcW w:w="4111" w:type="dxa"/>
          </w:tcPr>
          <w:p w14:paraId="7D71EBA4" w14:textId="77777777" w:rsidR="003F2421" w:rsidRDefault="003F2421" w:rsidP="003F2421">
            <w:pPr>
              <w:spacing w:after="0"/>
              <w:rPr>
                <w:lang w:val="sv-SE" w:eastAsia="ja-JP"/>
              </w:rPr>
            </w:pPr>
            <w:r>
              <w:rPr>
                <w:rFonts w:eastAsiaTheme="minorEastAsia" w:hint="eastAsia"/>
                <w:lang w:val="sv-SE" w:eastAsia="zh-CN"/>
              </w:rPr>
              <w:t>P</w:t>
            </w:r>
            <w:r>
              <w:rPr>
                <w:rFonts w:eastAsiaTheme="minorEastAsia"/>
                <w:lang w:val="sv-SE" w:eastAsia="zh-CN"/>
              </w:rPr>
              <w:t>DSCH performance requirements</w:t>
            </w:r>
          </w:p>
        </w:tc>
        <w:tc>
          <w:tcPr>
            <w:tcW w:w="3544" w:type="dxa"/>
          </w:tcPr>
          <w:p w14:paraId="1669F4F5" w14:textId="77777777" w:rsidR="003F2421" w:rsidRDefault="003F2421" w:rsidP="003F2421">
            <w:pPr>
              <w:spacing w:after="0"/>
              <w:rPr>
                <w:rFonts w:eastAsiaTheme="minorEastAsia"/>
                <w:lang w:val="sv-SE" w:eastAsia="zh-CN"/>
              </w:rPr>
            </w:pPr>
            <w:r>
              <w:rPr>
                <w:rFonts w:eastAsiaTheme="minorEastAsia" w:hint="eastAsia"/>
                <w:lang w:val="sv-SE" w:eastAsia="zh-CN"/>
              </w:rPr>
              <w:t>P</w:t>
            </w:r>
            <w:r>
              <w:rPr>
                <w:rFonts w:eastAsiaTheme="minorEastAsia"/>
                <w:lang w:val="sv-SE" w:eastAsia="zh-CN"/>
              </w:rPr>
              <w:t xml:space="preserve">DSCH performance requirements </w:t>
            </w:r>
          </w:p>
        </w:tc>
        <w:tc>
          <w:tcPr>
            <w:tcW w:w="2123" w:type="dxa"/>
          </w:tcPr>
          <w:p w14:paraId="79E71093" w14:textId="77777777" w:rsidR="003F2421" w:rsidRDefault="003F2421" w:rsidP="003F2421">
            <w:pPr>
              <w:spacing w:after="0"/>
              <w:rPr>
                <w:rFonts w:eastAsiaTheme="minorEastAsia"/>
                <w:lang w:val="sv-SE" w:eastAsia="zh-CN"/>
              </w:rPr>
            </w:pPr>
            <w:r>
              <w:rPr>
                <w:rFonts w:eastAsiaTheme="minorEastAsia" w:hint="eastAsia"/>
                <w:lang w:val="sv-SE" w:eastAsia="zh-CN"/>
              </w:rPr>
              <w:t>S</w:t>
            </w:r>
            <w:r>
              <w:rPr>
                <w:rFonts w:eastAsiaTheme="minorEastAsia"/>
                <w:lang w:val="sv-SE" w:eastAsia="zh-CN"/>
              </w:rPr>
              <w:t>amsung</w:t>
            </w:r>
          </w:p>
        </w:tc>
      </w:tr>
      <w:tr w:rsidR="003F2421" w14:paraId="6B48A2A9" w14:textId="77777777" w:rsidTr="003F2421">
        <w:tc>
          <w:tcPr>
            <w:tcW w:w="4111" w:type="dxa"/>
          </w:tcPr>
          <w:p w14:paraId="66684F89" w14:textId="77777777" w:rsidR="003F2421" w:rsidRDefault="003F2421" w:rsidP="003F2421">
            <w:pPr>
              <w:spacing w:after="0"/>
              <w:rPr>
                <w:rFonts w:eastAsiaTheme="minorEastAsia"/>
                <w:lang w:val="sv-SE" w:eastAsia="zh-CN"/>
              </w:rPr>
            </w:pPr>
            <w:r>
              <w:rPr>
                <w:rFonts w:eastAsiaTheme="minorEastAsia"/>
                <w:lang w:val="sv-SE" w:eastAsia="zh-CN"/>
              </w:rPr>
              <w:t>SDR requirements</w:t>
            </w:r>
          </w:p>
        </w:tc>
        <w:tc>
          <w:tcPr>
            <w:tcW w:w="3544" w:type="dxa"/>
          </w:tcPr>
          <w:p w14:paraId="4AC0216C" w14:textId="77777777" w:rsidR="003F2421" w:rsidRDefault="003F2421" w:rsidP="003F2421">
            <w:pPr>
              <w:spacing w:after="0"/>
              <w:rPr>
                <w:lang w:val="sv-SE" w:eastAsia="ja-JP"/>
              </w:rPr>
            </w:pPr>
            <w:r>
              <w:rPr>
                <w:rFonts w:eastAsiaTheme="minorEastAsia"/>
                <w:lang w:val="sv-SE" w:eastAsia="zh-CN"/>
              </w:rPr>
              <w:t>SDR tests</w:t>
            </w:r>
          </w:p>
        </w:tc>
        <w:tc>
          <w:tcPr>
            <w:tcW w:w="2123" w:type="dxa"/>
          </w:tcPr>
          <w:p w14:paraId="47CF003B" w14:textId="77777777" w:rsidR="003F2421" w:rsidRDefault="003F2421" w:rsidP="003F2421">
            <w:pPr>
              <w:spacing w:after="0"/>
              <w:rPr>
                <w:lang w:val="sv-SE" w:eastAsia="ja-JP"/>
              </w:rPr>
            </w:pPr>
            <w:r>
              <w:rPr>
                <w:lang w:val="sv-SE" w:eastAsia="ja-JP"/>
              </w:rPr>
              <w:t>Ericsson</w:t>
            </w:r>
          </w:p>
        </w:tc>
      </w:tr>
      <w:tr w:rsidR="003F2421" w14:paraId="33828FC9" w14:textId="77777777" w:rsidTr="003F2421">
        <w:tc>
          <w:tcPr>
            <w:tcW w:w="4111" w:type="dxa"/>
            <w:vMerge w:val="restart"/>
          </w:tcPr>
          <w:p w14:paraId="5C951552" w14:textId="77777777" w:rsidR="003F2421" w:rsidRDefault="003F2421" w:rsidP="003F2421">
            <w:pPr>
              <w:spacing w:after="0"/>
              <w:rPr>
                <w:rFonts w:eastAsiaTheme="minorEastAsia"/>
                <w:lang w:val="sv-SE" w:eastAsia="zh-CN"/>
              </w:rPr>
            </w:pPr>
            <w:r>
              <w:rPr>
                <w:rFonts w:eastAsiaTheme="minorEastAsia" w:hint="eastAsia"/>
                <w:lang w:val="sv-SE" w:eastAsia="zh-CN"/>
              </w:rPr>
              <w:t>A</w:t>
            </w:r>
            <w:r>
              <w:rPr>
                <w:rFonts w:eastAsiaTheme="minorEastAsia"/>
                <w:lang w:val="sv-SE" w:eastAsia="zh-CN"/>
              </w:rPr>
              <w:t>pplicabaility rules for CSI requirements for 8Rx</w:t>
            </w:r>
          </w:p>
        </w:tc>
        <w:tc>
          <w:tcPr>
            <w:tcW w:w="3544" w:type="dxa"/>
          </w:tcPr>
          <w:p w14:paraId="5E5FC23B" w14:textId="77777777" w:rsidR="003F2421" w:rsidRDefault="003F2421" w:rsidP="003F2421">
            <w:pPr>
              <w:spacing w:after="0"/>
              <w:rPr>
                <w:lang w:val="sv-SE" w:eastAsia="ja-JP"/>
              </w:rPr>
            </w:pPr>
            <w:r>
              <w:rPr>
                <w:rFonts w:eastAsiaTheme="minorEastAsia" w:hint="eastAsia"/>
                <w:lang w:val="sv-SE" w:eastAsia="zh-CN"/>
              </w:rPr>
              <w:t>A</w:t>
            </w:r>
            <w:r>
              <w:rPr>
                <w:rFonts w:eastAsiaTheme="minorEastAsia"/>
                <w:lang w:val="sv-SE" w:eastAsia="zh-CN"/>
              </w:rPr>
              <w:t>pplicabaility rules</w:t>
            </w:r>
          </w:p>
        </w:tc>
        <w:tc>
          <w:tcPr>
            <w:tcW w:w="2123" w:type="dxa"/>
          </w:tcPr>
          <w:p w14:paraId="1AAB2A4D" w14:textId="77777777" w:rsidR="003F2421" w:rsidRDefault="003F2421" w:rsidP="003F2421">
            <w:pPr>
              <w:spacing w:after="0"/>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r w:rsidR="003F2421" w14:paraId="43FD0707" w14:textId="77777777" w:rsidTr="003F2421">
        <w:tc>
          <w:tcPr>
            <w:tcW w:w="4111" w:type="dxa"/>
            <w:vMerge/>
          </w:tcPr>
          <w:p w14:paraId="32D2D442" w14:textId="77777777" w:rsidR="003F2421" w:rsidRDefault="003F2421" w:rsidP="003F2421">
            <w:pPr>
              <w:spacing w:after="0"/>
              <w:rPr>
                <w:lang w:val="sv-SE" w:eastAsia="ja-JP"/>
              </w:rPr>
            </w:pPr>
          </w:p>
        </w:tc>
        <w:tc>
          <w:tcPr>
            <w:tcW w:w="3544" w:type="dxa"/>
          </w:tcPr>
          <w:p w14:paraId="5D25B154" w14:textId="77777777" w:rsidR="003F2421" w:rsidRDefault="003F2421" w:rsidP="003F2421">
            <w:pPr>
              <w:spacing w:after="0"/>
              <w:rPr>
                <w:lang w:val="sv-SE" w:eastAsia="ja-JP"/>
              </w:rPr>
            </w:pPr>
            <w:r>
              <w:rPr>
                <w:rFonts w:eastAsiaTheme="minorEastAsia"/>
                <w:lang w:val="sv-SE" w:eastAsia="zh-CN"/>
              </w:rPr>
              <w:t xml:space="preserve">CQI requirements </w:t>
            </w:r>
          </w:p>
        </w:tc>
        <w:tc>
          <w:tcPr>
            <w:tcW w:w="2123" w:type="dxa"/>
          </w:tcPr>
          <w:p w14:paraId="0A10DD0E" w14:textId="77777777" w:rsidR="003F2421" w:rsidRDefault="003F2421" w:rsidP="003F2421">
            <w:pPr>
              <w:spacing w:after="0"/>
              <w:rPr>
                <w:lang w:val="sv-SE" w:eastAsia="ja-JP"/>
              </w:rPr>
            </w:pPr>
            <w:r>
              <w:rPr>
                <w:lang w:val="sv-SE" w:eastAsia="ja-JP"/>
              </w:rPr>
              <w:t>CTC</w:t>
            </w:r>
          </w:p>
        </w:tc>
      </w:tr>
      <w:tr w:rsidR="003F2421" w14:paraId="69BCA3AC" w14:textId="77777777" w:rsidTr="003F2421">
        <w:tc>
          <w:tcPr>
            <w:tcW w:w="4111" w:type="dxa"/>
          </w:tcPr>
          <w:p w14:paraId="5D036012" w14:textId="77777777" w:rsidR="003F2421" w:rsidRDefault="003F2421" w:rsidP="003F2421">
            <w:pPr>
              <w:spacing w:after="0"/>
              <w:rPr>
                <w:rFonts w:eastAsiaTheme="minorEastAsia"/>
                <w:lang w:val="sv-SE" w:eastAsia="zh-CN"/>
              </w:rPr>
            </w:pPr>
            <w:r>
              <w:rPr>
                <w:rFonts w:eastAsiaTheme="minorEastAsia"/>
                <w:lang w:val="sv-SE" w:eastAsia="zh-CN"/>
              </w:rPr>
              <w:t>Reference measurement channels</w:t>
            </w:r>
          </w:p>
        </w:tc>
        <w:tc>
          <w:tcPr>
            <w:tcW w:w="3544" w:type="dxa"/>
          </w:tcPr>
          <w:p w14:paraId="65898C25" w14:textId="77777777" w:rsidR="003F2421" w:rsidRDefault="003F2421" w:rsidP="003F2421">
            <w:pPr>
              <w:spacing w:after="0"/>
              <w:rPr>
                <w:rFonts w:eastAsiaTheme="minorEastAsia"/>
                <w:lang w:val="sv-SE" w:eastAsia="zh-CN"/>
              </w:rPr>
            </w:pPr>
            <w:r>
              <w:rPr>
                <w:rFonts w:eastAsiaTheme="minorEastAsia" w:hint="eastAsia"/>
                <w:lang w:val="sv-SE" w:eastAsia="zh-CN"/>
              </w:rPr>
              <w:t>F</w:t>
            </w:r>
            <w:r>
              <w:rPr>
                <w:rFonts w:eastAsiaTheme="minorEastAsia"/>
                <w:lang w:val="sv-SE" w:eastAsia="zh-CN"/>
              </w:rPr>
              <w:t>RC</w:t>
            </w:r>
          </w:p>
        </w:tc>
        <w:tc>
          <w:tcPr>
            <w:tcW w:w="2123" w:type="dxa"/>
          </w:tcPr>
          <w:p w14:paraId="68D26013" w14:textId="77777777" w:rsidR="003F2421" w:rsidRDefault="003F2421" w:rsidP="003F2421">
            <w:pPr>
              <w:spacing w:after="0"/>
              <w:rPr>
                <w:rFonts w:eastAsia="PMingLiU"/>
                <w:lang w:val="en-US" w:eastAsia="zh-TW"/>
              </w:rPr>
            </w:pPr>
            <w:r>
              <w:rPr>
                <w:rFonts w:eastAsia="PMingLiU" w:hint="eastAsia"/>
                <w:lang w:val="en-US" w:eastAsia="zh-TW"/>
              </w:rPr>
              <w:t>M</w:t>
            </w:r>
            <w:r>
              <w:rPr>
                <w:rFonts w:eastAsia="PMingLiU"/>
                <w:lang w:val="en-US" w:eastAsia="zh-TW"/>
              </w:rPr>
              <w:t>ediaTek</w:t>
            </w:r>
          </w:p>
        </w:tc>
      </w:tr>
      <w:tr w:rsidR="003F2421" w14:paraId="3310AF36" w14:textId="77777777" w:rsidTr="003F2421">
        <w:tc>
          <w:tcPr>
            <w:tcW w:w="4111" w:type="dxa"/>
          </w:tcPr>
          <w:p w14:paraId="04DFF779" w14:textId="77777777" w:rsidR="003F2421" w:rsidRDefault="003F2421" w:rsidP="003F2421">
            <w:pPr>
              <w:spacing w:after="0"/>
              <w:rPr>
                <w:lang w:val="sv-SE" w:eastAsia="ja-JP"/>
              </w:rPr>
            </w:pPr>
            <w:r>
              <w:t>Static propagation condition</w:t>
            </w:r>
          </w:p>
        </w:tc>
        <w:tc>
          <w:tcPr>
            <w:tcW w:w="3544" w:type="dxa"/>
          </w:tcPr>
          <w:p w14:paraId="1F258559" w14:textId="77777777" w:rsidR="003F2421" w:rsidRDefault="003F2421" w:rsidP="003F2421">
            <w:pPr>
              <w:spacing w:after="0"/>
              <w:rPr>
                <w:lang w:val="sv-SE" w:eastAsia="ja-JP"/>
              </w:rPr>
            </w:pPr>
          </w:p>
        </w:tc>
        <w:tc>
          <w:tcPr>
            <w:tcW w:w="2123" w:type="dxa"/>
          </w:tcPr>
          <w:p w14:paraId="7D795722" w14:textId="77777777" w:rsidR="003F2421" w:rsidRDefault="003F2421" w:rsidP="003F2421">
            <w:pPr>
              <w:spacing w:after="0"/>
              <w:rPr>
                <w:lang w:val="sv-SE" w:eastAsia="ja-JP"/>
              </w:rPr>
            </w:pPr>
            <w:r>
              <w:rPr>
                <w:lang w:val="sv-SE" w:eastAsia="ja-JP"/>
              </w:rPr>
              <w:t>ZTE</w:t>
            </w:r>
          </w:p>
        </w:tc>
      </w:tr>
      <w:tr w:rsidR="003F2421" w14:paraId="14D08C6E" w14:textId="77777777" w:rsidTr="003F2421">
        <w:tc>
          <w:tcPr>
            <w:tcW w:w="4111" w:type="dxa"/>
          </w:tcPr>
          <w:p w14:paraId="221E67D6" w14:textId="77777777" w:rsidR="003F2421" w:rsidRDefault="003F2421" w:rsidP="003F2421">
            <w:pPr>
              <w:spacing w:after="0"/>
              <w:rPr>
                <w:lang w:val="sv-SE" w:eastAsia="ja-JP"/>
              </w:rPr>
            </w:pPr>
            <w:r>
              <w:t>MIMO channel correlation matrices</w:t>
            </w:r>
          </w:p>
        </w:tc>
        <w:tc>
          <w:tcPr>
            <w:tcW w:w="3544" w:type="dxa"/>
          </w:tcPr>
          <w:p w14:paraId="03823F95" w14:textId="77777777" w:rsidR="003F2421" w:rsidRDefault="003F2421" w:rsidP="003F2421">
            <w:pPr>
              <w:spacing w:after="0"/>
              <w:rPr>
                <w:lang w:val="sv-SE" w:eastAsia="ja-JP"/>
              </w:rPr>
            </w:pPr>
            <w:r>
              <w:t>MIMO Correlation Matrices using Uniform Linear Array (ULA)</w:t>
            </w:r>
          </w:p>
        </w:tc>
        <w:tc>
          <w:tcPr>
            <w:tcW w:w="2123" w:type="dxa"/>
          </w:tcPr>
          <w:p w14:paraId="36CDEB81" w14:textId="77777777" w:rsidR="003F2421" w:rsidRDefault="003F2421" w:rsidP="003F2421">
            <w:pPr>
              <w:spacing w:after="0"/>
              <w:rPr>
                <w:lang w:val="sv-SE" w:eastAsia="ja-JP"/>
              </w:rPr>
            </w:pPr>
            <w:r>
              <w:rPr>
                <w:lang w:val="sv-SE" w:eastAsia="ja-JP"/>
              </w:rPr>
              <w:t>Nokia</w:t>
            </w:r>
          </w:p>
        </w:tc>
      </w:tr>
    </w:tbl>
    <w:p w14:paraId="5622B2F2" w14:textId="77777777" w:rsidR="003F2421" w:rsidRPr="00AA2825" w:rsidRDefault="003F2421" w:rsidP="00EC28B7">
      <w:pPr>
        <w:rPr>
          <w:lang w:val="en-US"/>
        </w:rPr>
      </w:pPr>
    </w:p>
    <w:sectPr w:rsidR="003F2421" w:rsidRPr="00AA28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0258B" w14:textId="77777777" w:rsidR="00456C6F" w:rsidRPr="00A10429" w:rsidRDefault="00456C6F" w:rsidP="0064547A">
      <w:pPr>
        <w:spacing w:after="0"/>
        <w:rPr>
          <w:kern w:val="2"/>
          <w:lang w:eastAsia="zh-CN"/>
        </w:rPr>
      </w:pPr>
      <w:r>
        <w:separator/>
      </w:r>
    </w:p>
  </w:endnote>
  <w:endnote w:type="continuationSeparator" w:id="0">
    <w:p w14:paraId="39C7BDC0" w14:textId="77777777" w:rsidR="00456C6F" w:rsidRPr="00A10429" w:rsidRDefault="00456C6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2AA8D" w14:textId="77777777" w:rsidR="00456C6F" w:rsidRPr="00A10429" w:rsidRDefault="00456C6F" w:rsidP="0064547A">
      <w:pPr>
        <w:spacing w:after="0"/>
        <w:rPr>
          <w:kern w:val="2"/>
          <w:lang w:eastAsia="zh-CN"/>
        </w:rPr>
      </w:pPr>
      <w:r>
        <w:separator/>
      </w:r>
    </w:p>
  </w:footnote>
  <w:footnote w:type="continuationSeparator" w:id="0">
    <w:p w14:paraId="4F3F0E02" w14:textId="77777777" w:rsidR="00456C6F" w:rsidRPr="00A10429" w:rsidRDefault="00456C6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353"/>
    <w:multiLevelType w:val="hybridMultilevel"/>
    <w:tmpl w:val="583C4C3E"/>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C9D096C"/>
    <w:multiLevelType w:val="hybridMultilevel"/>
    <w:tmpl w:val="34B8D54E"/>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7E018F"/>
    <w:multiLevelType w:val="hybridMultilevel"/>
    <w:tmpl w:val="D3A63F9A"/>
    <w:lvl w:ilvl="0" w:tplc="08090001">
      <w:start w:val="1"/>
      <w:numFmt w:val="bullet"/>
      <w:lvlText w:val=""/>
      <w:lvlJc w:val="left"/>
      <w:pPr>
        <w:ind w:left="936" w:hanging="360"/>
      </w:pPr>
      <w:rPr>
        <w:rFonts w:ascii="Symbol" w:hAnsi="Symbol" w:hint="default"/>
      </w:rPr>
    </w:lvl>
    <w:lvl w:ilvl="1" w:tplc="5C6C2CFC">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EDC6F24"/>
    <w:multiLevelType w:val="hybridMultilevel"/>
    <w:tmpl w:val="089C97B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0C3BE4"/>
    <w:multiLevelType w:val="hybridMultilevel"/>
    <w:tmpl w:val="496E7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9801F55"/>
    <w:multiLevelType w:val="hybridMultilevel"/>
    <w:tmpl w:val="667C07E4"/>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52226"/>
    <w:multiLevelType w:val="hybridMultilevel"/>
    <w:tmpl w:val="96CA60D4"/>
    <w:lvl w:ilvl="0" w:tplc="937C7D24">
      <w:start w:val="8082"/>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C405DB"/>
    <w:multiLevelType w:val="multilevel"/>
    <w:tmpl w:val="B1580562"/>
    <w:lvl w:ilvl="0">
      <w:numFmt w:val="bullet"/>
      <w:lvlText w:val="-"/>
      <w:lvlJc w:val="left"/>
      <w:pPr>
        <w:ind w:left="1064" w:hanging="360"/>
      </w:pPr>
      <w:rPr>
        <w:rFonts w:ascii="Times New Roman" w:eastAsia="Times New Roman" w:hAnsi="Times New Roman" w:cs="Times New Roman" w:hint="default"/>
      </w:rPr>
    </w:lvl>
    <w:lvl w:ilvl="1">
      <w:start w:val="1"/>
      <w:numFmt w:val="bullet"/>
      <w:lvlText w:val="o"/>
      <w:lvlJc w:val="left"/>
      <w:pPr>
        <w:ind w:left="1784" w:hanging="360"/>
      </w:pPr>
      <w:rPr>
        <w:rFonts w:ascii="Courier New" w:hAnsi="Courier New" w:cs="Courier New" w:hint="default"/>
      </w:rPr>
    </w:lvl>
    <w:lvl w:ilvl="2">
      <w:numFmt w:val="bullet"/>
      <w:lvlText w:val="-"/>
      <w:lvlJc w:val="left"/>
      <w:pPr>
        <w:ind w:left="2504" w:hanging="360"/>
      </w:pPr>
      <w:rPr>
        <w:rFonts w:ascii="Times New Roman" w:eastAsia="Times New Roman" w:hAnsi="Times New Roman" w:cs="Times New Roman" w:hint="default"/>
      </w:rPr>
    </w:lvl>
    <w:lvl w:ilvl="3">
      <w:start w:val="1"/>
      <w:numFmt w:val="bullet"/>
      <w:lvlText w:val=""/>
      <w:lvlJc w:val="left"/>
      <w:pPr>
        <w:ind w:left="3224" w:hanging="360"/>
      </w:pPr>
      <w:rPr>
        <w:rFonts w:ascii="Symbol" w:hAnsi="Symbol" w:hint="default"/>
      </w:rPr>
    </w:lvl>
    <w:lvl w:ilvl="4">
      <w:start w:val="1"/>
      <w:numFmt w:val="bullet"/>
      <w:lvlText w:val="o"/>
      <w:lvlJc w:val="left"/>
      <w:pPr>
        <w:ind w:left="3944" w:hanging="360"/>
      </w:pPr>
      <w:rPr>
        <w:rFonts w:ascii="Courier New" w:hAnsi="Courier New" w:cs="Courier New" w:hint="default"/>
      </w:rPr>
    </w:lvl>
    <w:lvl w:ilvl="5">
      <w:start w:val="1"/>
      <w:numFmt w:val="bullet"/>
      <w:lvlText w:val=""/>
      <w:lvlJc w:val="left"/>
      <w:pPr>
        <w:ind w:left="4664" w:hanging="360"/>
      </w:pPr>
      <w:rPr>
        <w:rFonts w:ascii="Wingdings" w:hAnsi="Wingdings" w:hint="default"/>
      </w:rPr>
    </w:lvl>
    <w:lvl w:ilvl="6">
      <w:start w:val="1"/>
      <w:numFmt w:val="bullet"/>
      <w:lvlText w:val=""/>
      <w:lvlJc w:val="left"/>
      <w:pPr>
        <w:ind w:left="5384" w:hanging="360"/>
      </w:pPr>
      <w:rPr>
        <w:rFonts w:ascii="Symbol" w:hAnsi="Symbol" w:hint="default"/>
      </w:rPr>
    </w:lvl>
    <w:lvl w:ilvl="7">
      <w:start w:val="1"/>
      <w:numFmt w:val="bullet"/>
      <w:lvlText w:val="o"/>
      <w:lvlJc w:val="left"/>
      <w:pPr>
        <w:ind w:left="6104" w:hanging="360"/>
      </w:pPr>
      <w:rPr>
        <w:rFonts w:ascii="Courier New" w:hAnsi="Courier New" w:cs="Courier New" w:hint="default"/>
      </w:rPr>
    </w:lvl>
    <w:lvl w:ilvl="8">
      <w:start w:val="1"/>
      <w:numFmt w:val="bullet"/>
      <w:lvlText w:val=""/>
      <w:lvlJc w:val="left"/>
      <w:pPr>
        <w:ind w:left="6824" w:hanging="360"/>
      </w:pPr>
      <w:rPr>
        <w:rFonts w:ascii="Wingdings" w:hAnsi="Wingdings" w:hint="default"/>
      </w:rPr>
    </w:lvl>
  </w:abstractNum>
  <w:abstractNum w:abstractNumId="30"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3FC3C44"/>
    <w:multiLevelType w:val="hybridMultilevel"/>
    <w:tmpl w:val="558A04BE"/>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174094"/>
    <w:multiLevelType w:val="hybridMultilevel"/>
    <w:tmpl w:val="51BAD578"/>
    <w:lvl w:ilvl="0" w:tplc="08090001">
      <w:start w:val="1"/>
      <w:numFmt w:val="bullet"/>
      <w:lvlText w:val=""/>
      <w:lvlJc w:val="left"/>
      <w:pPr>
        <w:ind w:left="936" w:hanging="360"/>
      </w:pPr>
      <w:rPr>
        <w:rFonts w:ascii="Symbol" w:hAnsi="Symbol" w:hint="default"/>
      </w:rPr>
    </w:lvl>
    <w:lvl w:ilvl="1" w:tplc="8638B0BC">
      <w:numFmt w:val="bullet"/>
      <w:lvlText w:val="-"/>
      <w:lvlJc w:val="left"/>
      <w:pPr>
        <w:ind w:left="1656" w:hanging="360"/>
      </w:pPr>
      <w:rPr>
        <w:rFonts w:ascii="Times New Roman" w:eastAsia="宋体"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370393"/>
    <w:multiLevelType w:val="hybridMultilevel"/>
    <w:tmpl w:val="8690BF94"/>
    <w:lvl w:ilvl="0" w:tplc="8638B0B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282B4D"/>
    <w:multiLevelType w:val="hybridMultilevel"/>
    <w:tmpl w:val="023ADA92"/>
    <w:lvl w:ilvl="0" w:tplc="8638B0BC">
      <w:numFmt w:val="bullet"/>
      <w:lvlText w:val="-"/>
      <w:lvlJc w:val="left"/>
      <w:pPr>
        <w:ind w:left="2124" w:hanging="42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964CB"/>
    <w:multiLevelType w:val="hybridMultilevel"/>
    <w:tmpl w:val="FCB697B4"/>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9"/>
  </w:num>
  <w:num w:numId="2">
    <w:abstractNumId w:val="19"/>
  </w:num>
  <w:num w:numId="3">
    <w:abstractNumId w:val="38"/>
  </w:num>
  <w:num w:numId="4">
    <w:abstractNumId w:val="17"/>
  </w:num>
  <w:num w:numId="5">
    <w:abstractNumId w:val="6"/>
  </w:num>
  <w:num w:numId="6">
    <w:abstractNumId w:val="27"/>
  </w:num>
  <w:num w:numId="7">
    <w:abstractNumId w:val="5"/>
  </w:num>
  <w:num w:numId="8">
    <w:abstractNumId w:val="26"/>
  </w:num>
  <w:num w:numId="9">
    <w:abstractNumId w:val="39"/>
  </w:num>
  <w:num w:numId="10">
    <w:abstractNumId w:val="39"/>
  </w:num>
  <w:num w:numId="11">
    <w:abstractNumId w:val="2"/>
  </w:num>
  <w:num w:numId="12">
    <w:abstractNumId w:val="11"/>
  </w:num>
  <w:num w:numId="13">
    <w:abstractNumId w:val="10"/>
  </w:num>
  <w:num w:numId="14">
    <w:abstractNumId w:val="37"/>
  </w:num>
  <w:num w:numId="15">
    <w:abstractNumId w:val="39"/>
  </w:num>
  <w:num w:numId="16">
    <w:abstractNumId w:val="39"/>
  </w:num>
  <w:num w:numId="17">
    <w:abstractNumId w:val="25"/>
  </w:num>
  <w:num w:numId="18">
    <w:abstractNumId w:val="41"/>
  </w:num>
  <w:num w:numId="19">
    <w:abstractNumId w:val="39"/>
  </w:num>
  <w:num w:numId="20">
    <w:abstractNumId w:val="7"/>
  </w:num>
  <w:num w:numId="21">
    <w:abstractNumId w:val="39"/>
  </w:num>
  <w:num w:numId="22">
    <w:abstractNumId w:val="39"/>
  </w:num>
  <w:num w:numId="23">
    <w:abstractNumId w:val="12"/>
  </w:num>
  <w:num w:numId="24">
    <w:abstractNumId w:val="4"/>
  </w:num>
  <w:num w:numId="25">
    <w:abstractNumId w:val="1"/>
  </w:num>
  <w:num w:numId="26">
    <w:abstractNumId w:val="13"/>
  </w:num>
  <w:num w:numId="27">
    <w:abstractNumId w:val="14"/>
  </w:num>
  <w:num w:numId="28">
    <w:abstractNumId w:val="28"/>
  </w:num>
  <w:num w:numId="29">
    <w:abstractNumId w:val="32"/>
  </w:num>
  <w:num w:numId="30">
    <w:abstractNumId w:val="24"/>
  </w:num>
  <w:num w:numId="31">
    <w:abstractNumId w:val="22"/>
  </w:num>
  <w:num w:numId="32">
    <w:abstractNumId w:val="33"/>
  </w:num>
  <w:num w:numId="33">
    <w:abstractNumId w:val="15"/>
  </w:num>
  <w:num w:numId="34">
    <w:abstractNumId w:val="36"/>
  </w:num>
  <w:num w:numId="35">
    <w:abstractNumId w:val="44"/>
  </w:num>
  <w:num w:numId="36">
    <w:abstractNumId w:val="9"/>
  </w:num>
  <w:num w:numId="37">
    <w:abstractNumId w:val="8"/>
  </w:num>
  <w:num w:numId="38">
    <w:abstractNumId w:val="3"/>
  </w:num>
  <w:num w:numId="39">
    <w:abstractNumId w:val="42"/>
  </w:num>
  <w:num w:numId="40">
    <w:abstractNumId w:val="34"/>
  </w:num>
  <w:num w:numId="41">
    <w:abstractNumId w:val="16"/>
  </w:num>
  <w:num w:numId="42">
    <w:abstractNumId w:val="30"/>
  </w:num>
  <w:num w:numId="43">
    <w:abstractNumId w:val="45"/>
  </w:num>
  <w:num w:numId="44">
    <w:abstractNumId w:val="18"/>
  </w:num>
  <w:num w:numId="45">
    <w:abstractNumId w:val="31"/>
  </w:num>
  <w:num w:numId="46">
    <w:abstractNumId w:val="40"/>
  </w:num>
  <w:num w:numId="47">
    <w:abstractNumId w:val="43"/>
  </w:num>
  <w:num w:numId="48">
    <w:abstractNumId w:val="0"/>
  </w:num>
  <w:num w:numId="49">
    <w:abstractNumId w:val="29"/>
  </w:num>
  <w:num w:numId="50">
    <w:abstractNumId w:val="35"/>
  </w:num>
  <w:num w:numId="51">
    <w:abstractNumId w:val="21"/>
  </w:num>
  <w:num w:numId="52">
    <w:abstractNumId w:val="20"/>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FE2"/>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7D"/>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570"/>
    <w:rsid w:val="00101C27"/>
    <w:rsid w:val="00103A28"/>
    <w:rsid w:val="0010582B"/>
    <w:rsid w:val="00106F66"/>
    <w:rsid w:val="00107C55"/>
    <w:rsid w:val="00107FF8"/>
    <w:rsid w:val="00110A35"/>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DE5"/>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4BD"/>
    <w:rsid w:val="00263DC6"/>
    <w:rsid w:val="002646A8"/>
    <w:rsid w:val="00264AE0"/>
    <w:rsid w:val="00264B96"/>
    <w:rsid w:val="002700DA"/>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051"/>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8B2"/>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3D8B"/>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A"/>
    <w:rsid w:val="0039265D"/>
    <w:rsid w:val="00392A1A"/>
    <w:rsid w:val="00392A39"/>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384"/>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421"/>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5B4"/>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EEA"/>
    <w:rsid w:val="00451383"/>
    <w:rsid w:val="004521D3"/>
    <w:rsid w:val="0045290C"/>
    <w:rsid w:val="00452EFA"/>
    <w:rsid w:val="0045408C"/>
    <w:rsid w:val="00454651"/>
    <w:rsid w:val="00455313"/>
    <w:rsid w:val="00455F92"/>
    <w:rsid w:val="00455FBB"/>
    <w:rsid w:val="00456776"/>
    <w:rsid w:val="00456C6F"/>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601B"/>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403"/>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965"/>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075"/>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5E50"/>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A07"/>
    <w:rsid w:val="00665D37"/>
    <w:rsid w:val="00665FDC"/>
    <w:rsid w:val="006667DA"/>
    <w:rsid w:val="00666852"/>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8E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2D"/>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9DB"/>
    <w:rsid w:val="00770F70"/>
    <w:rsid w:val="00771039"/>
    <w:rsid w:val="007710FF"/>
    <w:rsid w:val="007711BE"/>
    <w:rsid w:val="00772A78"/>
    <w:rsid w:val="00772BB9"/>
    <w:rsid w:val="00772EF3"/>
    <w:rsid w:val="0077304B"/>
    <w:rsid w:val="007732E0"/>
    <w:rsid w:val="00773609"/>
    <w:rsid w:val="00773C76"/>
    <w:rsid w:val="00773D56"/>
    <w:rsid w:val="007740B3"/>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21D"/>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8B"/>
    <w:rsid w:val="00867EA3"/>
    <w:rsid w:val="008708BC"/>
    <w:rsid w:val="00870E0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D9"/>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DAC"/>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086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167"/>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C6"/>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E19"/>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825"/>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F21"/>
    <w:rsid w:val="00BD581E"/>
    <w:rsid w:val="00BD5B22"/>
    <w:rsid w:val="00BD5ED2"/>
    <w:rsid w:val="00BD5FA4"/>
    <w:rsid w:val="00BD6032"/>
    <w:rsid w:val="00BD61AC"/>
    <w:rsid w:val="00BD6279"/>
    <w:rsid w:val="00BD78D6"/>
    <w:rsid w:val="00BD7E39"/>
    <w:rsid w:val="00BE0BC3"/>
    <w:rsid w:val="00BE0C05"/>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3DC2"/>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CB7"/>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F17"/>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9ED"/>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EF5"/>
    <w:rsid w:val="00D74882"/>
    <w:rsid w:val="00D74C1F"/>
    <w:rsid w:val="00D7744F"/>
    <w:rsid w:val="00D80197"/>
    <w:rsid w:val="00D802D9"/>
    <w:rsid w:val="00D80D82"/>
    <w:rsid w:val="00D819A8"/>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9F9"/>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3DF"/>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4D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7B9"/>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491"/>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BB4"/>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F93FD3"/>
    <w:rPr>
      <w:rFonts w:ascii="Times New Roman" w:eastAsia="Times New Roman" w:hAnsi="Times New Roman"/>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110A35"/>
    <w:rPr>
      <w:rFonts w:ascii="Times New Roman" w:hAnsi="Times New Roman"/>
      <w:szCs w:val="24"/>
      <w:lang w:val="en-US" w:eastAsia="zh-CN"/>
    </w:rPr>
  </w:style>
  <w:style w:type="paragraph" w:styleId="af8">
    <w:name w:val="Revision"/>
    <w:hidden/>
    <w:uiPriority w:val="99"/>
    <w:semiHidden/>
    <w:rsid w:val="0099086A"/>
    <w:rPr>
      <w:rFonts w:ascii="Times New Roman" w:eastAsia="Times New Roman" w:hAnsi="Times New Roman"/>
    </w:rPr>
  </w:style>
  <w:style w:type="character" w:styleId="af9">
    <w:name w:val="annotation reference"/>
    <w:basedOn w:val="a0"/>
    <w:semiHidden/>
    <w:unhideWhenUsed/>
    <w:qFormat/>
    <w:rsid w:val="0099086A"/>
    <w:rPr>
      <w:sz w:val="16"/>
      <w:szCs w:val="16"/>
    </w:rPr>
  </w:style>
  <w:style w:type="paragraph" w:styleId="afa">
    <w:name w:val="annotation text"/>
    <w:basedOn w:val="a"/>
    <w:link w:val="afb"/>
    <w:uiPriority w:val="99"/>
    <w:unhideWhenUsed/>
    <w:qFormat/>
    <w:rsid w:val="0099086A"/>
  </w:style>
  <w:style w:type="character" w:customStyle="1" w:styleId="afb">
    <w:name w:val="批注文字 字符"/>
    <w:basedOn w:val="a0"/>
    <w:link w:val="afa"/>
    <w:uiPriority w:val="99"/>
    <w:qFormat/>
    <w:rsid w:val="0099086A"/>
    <w:rPr>
      <w:rFonts w:ascii="Times New Roman" w:eastAsia="Times New Roman" w:hAnsi="Times New Roman"/>
    </w:rPr>
  </w:style>
  <w:style w:type="paragraph" w:styleId="afc">
    <w:name w:val="annotation subject"/>
    <w:basedOn w:val="afa"/>
    <w:next w:val="afa"/>
    <w:link w:val="afd"/>
    <w:uiPriority w:val="99"/>
    <w:semiHidden/>
    <w:unhideWhenUsed/>
    <w:rsid w:val="0099086A"/>
    <w:rPr>
      <w:b/>
      <w:bCs/>
    </w:rPr>
  </w:style>
  <w:style w:type="character" w:customStyle="1" w:styleId="afd">
    <w:name w:val="批注主题 字符"/>
    <w:basedOn w:val="afb"/>
    <w:link w:val="afc"/>
    <w:uiPriority w:val="99"/>
    <w:semiHidden/>
    <w:rsid w:val="0099086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2.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3.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4.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1654</Words>
  <Characters>9428</Characters>
  <Application>Microsoft Office Word</Application>
  <DocSecurity>0</DocSecurity>
  <Lines>78</Lines>
  <Paragraphs>22</Paragraphs>
  <ScaleCrop>false</ScaleCrop>
  <Company>Huawei Technologies Co.,Ltd.</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2</cp:revision>
  <dcterms:created xsi:type="dcterms:W3CDTF">2023-04-25T16:47:00Z</dcterms:created>
  <dcterms:modified xsi:type="dcterms:W3CDTF">2023-04-25T16:47:00Z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(3)X5Pn9WviTdbTn+mc+tGNJVznXBI9i/PXJlgSRdO54yxtgCnDOaklapkgeYI037qtmmlt77g1
UzO+M1OtX/IOkpebyP+cC4qN0Di09ulOquwzVCycyGT6Ymsoa5ToIQAJ7bFlzpI3S8uUpS/n
oYCppsgqT57b4nlxbe0KV16GkxZ0KbH7G2Y8UzspR1ZzZHLJ1gzH8+Bh4+pOOzsS9Vpbw5O4
HSqpcZP5aPXJdD+/qb</vt:lpwstr>
  </property>
  <property fmtid="{D5CDD505-2E9C-101B-9397-08002B2CF9AE}" pid="9" name="_2015_ms_pID_725343_00">
    <vt:lpwstr>_2015_ms_pID_725343</vt:lpwstr>
  </property>
  <property fmtid="{D5CDD505-2E9C-101B-9397-08002B2CF9AE}" pid="10" name="_2015_ms_pID_7253431">
    <vt:lpwstr>MXb4GtpoarCtnpiYeqk2FrO/34BsWRczWwyzPrV1lCLNOGo8C32GS0
0dqP3iuVILGKVMUau4t78Fnfwk18TSRL2HtsjlPLrLg6VJg9QeumAZCna9FXqTwiESEmMPkZ
KRtX6LqBLmu6py10nLF9v9fwMJ+0Y6cH6fvi5YyJ7gymX4E/DuEh64IRa9sQ9SPUs/wDACo8
YofPP+f3h9nsu7cJYTUXx+CXWQXlObgTLwkV</vt:lpwstr>
  </property>
  <property fmtid="{D5CDD505-2E9C-101B-9397-08002B2CF9AE}" pid="11" name="_2015_ms_pID_7253431_00">
    <vt:lpwstr>_2015_ms_pID_7253431</vt:lpwstr>
  </property>
  <property fmtid="{D5CDD505-2E9C-101B-9397-08002B2CF9AE}" pid="12" name="_2015_ms_pID_7253432">
    <vt:lpwstr>Srcs4u2BB2JAz9BjTAw3Ws0=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1682412413</vt:lpwstr>
  </property>
</Properties>
</file>